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312" w:rsidRPr="00D25CE8" w:rsidRDefault="00702312" w:rsidP="00702312">
      <w:pPr>
        <w:jc w:val="center"/>
        <w:rPr>
          <w:rFonts w:ascii="Impact" w:hAnsi="Impact"/>
          <w:sz w:val="28"/>
        </w:rPr>
      </w:pPr>
      <w:r w:rsidRPr="00D25CE8">
        <w:rPr>
          <w:rFonts w:ascii="Impact" w:hAnsi="Impact"/>
          <w:sz w:val="28"/>
        </w:rPr>
        <w:t>Culminating Task – SPH3U Grade 11 Physics – Waves and Sound</w:t>
      </w:r>
    </w:p>
    <w:p w:rsidR="0095488C" w:rsidRDefault="0095488C" w:rsidP="00040A8E">
      <w:pPr>
        <w:jc w:val="center"/>
      </w:pPr>
    </w:p>
    <w:p w:rsidR="00040A8E" w:rsidRPr="009A6080" w:rsidRDefault="00040A8E" w:rsidP="00040A8E">
      <w:pPr>
        <w:jc w:val="center"/>
        <w:rPr>
          <w:b/>
          <w:sz w:val="28"/>
        </w:rPr>
      </w:pPr>
      <w:r w:rsidRPr="009A6080">
        <w:rPr>
          <w:b/>
          <w:sz w:val="28"/>
        </w:rPr>
        <w:t>Student Handout</w:t>
      </w:r>
    </w:p>
    <w:p w:rsidR="00040A8E" w:rsidRDefault="00040A8E" w:rsidP="0095488C"/>
    <w:p w:rsidR="00040A8E" w:rsidRPr="00D61AF4" w:rsidRDefault="00040A8E" w:rsidP="0095488C">
      <w:pPr>
        <w:rPr>
          <w:b/>
          <w:sz w:val="28"/>
        </w:rPr>
      </w:pPr>
      <w:r w:rsidRPr="00D61AF4">
        <w:rPr>
          <w:b/>
          <w:sz w:val="28"/>
        </w:rPr>
        <w:t>Make and Play Your Own Pan Pipes</w:t>
      </w:r>
    </w:p>
    <w:p w:rsidR="00040A8E" w:rsidRPr="00D61AF4" w:rsidRDefault="00040A8E" w:rsidP="0095488C">
      <w:pPr>
        <w:rPr>
          <w:sz w:val="28"/>
        </w:rPr>
      </w:pPr>
    </w:p>
    <w:p w:rsidR="00494B08" w:rsidRDefault="00AA0EDB" w:rsidP="0095488C">
      <w:r>
        <w:t xml:space="preserve">Your task for this activity is to </w:t>
      </w:r>
      <w:r w:rsidRPr="00DF0424">
        <w:rPr>
          <w:b/>
        </w:rPr>
        <w:t>construct</w:t>
      </w:r>
      <w:r>
        <w:t xml:space="preserve"> a working set of pan pipes and then </w:t>
      </w:r>
      <w:r w:rsidRPr="00DF0424">
        <w:rPr>
          <w:b/>
        </w:rPr>
        <w:t>play a simple song in groups of 3</w:t>
      </w:r>
      <w:r>
        <w:t xml:space="preserve"> to demonstrate that you have successfully converted your knowledge of waves and sound into a real working instrument. </w:t>
      </w:r>
      <w:r w:rsidR="00494B08">
        <w:t xml:space="preserve">In addition you will have to explain and show with a diagram the physics </w:t>
      </w:r>
      <w:r w:rsidR="00DC746E">
        <w:t xml:space="preserve">and calculations </w:t>
      </w:r>
      <w:r w:rsidR="00494B08">
        <w:t xml:space="preserve">behind your instrument. </w:t>
      </w:r>
    </w:p>
    <w:p w:rsidR="001E5245" w:rsidRDefault="001E5245" w:rsidP="0095488C"/>
    <w:p w:rsidR="007F2F4B" w:rsidRDefault="007F2F4B" w:rsidP="0095488C">
      <w:r>
        <w:t xml:space="preserve">The point of this exercise is to demonstrate that you can use the formulas associated with sound and waves to solve real world problems. The dimensions for your pan pipe could be made through trial and error, or by looking at someone else’s work online, </w:t>
      </w:r>
      <w:r w:rsidRPr="00D61AF4">
        <w:rPr>
          <w:u w:val="single"/>
        </w:rPr>
        <w:t>however</w:t>
      </w:r>
      <w:r>
        <w:t xml:space="preserve"> I want you to show me </w:t>
      </w:r>
      <w:r w:rsidR="00A362B4">
        <w:t xml:space="preserve">your </w:t>
      </w:r>
      <w:r>
        <w:t>understand</w:t>
      </w:r>
      <w:r w:rsidR="00A362B4">
        <w:t>ing of waves and sound</w:t>
      </w:r>
      <w:r w:rsidR="00D61AF4">
        <w:t xml:space="preserve"> by doing the calculations yourself.</w:t>
      </w:r>
    </w:p>
    <w:p w:rsidR="00DF0424" w:rsidRDefault="00DF0424" w:rsidP="0095488C"/>
    <w:p w:rsidR="00DF0424" w:rsidRPr="00D61AF4" w:rsidRDefault="00DF0424" w:rsidP="0095488C">
      <w:pPr>
        <w:rPr>
          <w:b/>
          <w:sz w:val="28"/>
        </w:rPr>
      </w:pPr>
      <w:r w:rsidRPr="00D61AF4">
        <w:rPr>
          <w:b/>
          <w:sz w:val="28"/>
        </w:rPr>
        <w:t>Timelines</w:t>
      </w:r>
      <w:r w:rsidR="00B94864">
        <w:rPr>
          <w:b/>
          <w:sz w:val="28"/>
        </w:rPr>
        <w:t>/Deliverables</w:t>
      </w:r>
    </w:p>
    <w:p w:rsidR="00DF0424" w:rsidRDefault="00DF0424" w:rsidP="0095488C"/>
    <w:p w:rsidR="00DF0424" w:rsidRDefault="00DF0424" w:rsidP="0095488C">
      <w:r w:rsidRPr="00DF0424">
        <w:rPr>
          <w:b/>
        </w:rPr>
        <w:t>2 Weeks (date __________):</w:t>
      </w:r>
      <w:r>
        <w:t xml:space="preserve"> Draft of your calculations and diagram of what your panpipe will look like. Draw your diagram to scale. For example if your longest pipe is 30cm and it won’t fit on the page then use a 2:1 scale where every dimension is ½ the true length (your longest pipe in this case would be 15cm in the diagram).</w:t>
      </w:r>
    </w:p>
    <w:p w:rsidR="00DF0424" w:rsidRDefault="00DF0424" w:rsidP="0095488C"/>
    <w:p w:rsidR="00DF0424" w:rsidRPr="00DF0424" w:rsidRDefault="00DF0424" w:rsidP="0095488C">
      <w:r w:rsidRPr="00DF0424">
        <w:rPr>
          <w:b/>
        </w:rPr>
        <w:t>4 Weeks (date __________):</w:t>
      </w:r>
      <w:r>
        <w:t xml:space="preserve"> Panpipe presentations due along with your calculations and diagrams used to construct it. </w:t>
      </w:r>
    </w:p>
    <w:p w:rsidR="007F2F4B" w:rsidRDefault="007F2F4B" w:rsidP="0095488C"/>
    <w:p w:rsidR="007F2F4B" w:rsidRDefault="007F2F4B" w:rsidP="0095488C">
      <w:pPr>
        <w:rPr>
          <w:u w:val="single"/>
        </w:rPr>
      </w:pPr>
      <w:r w:rsidRPr="007F2F4B">
        <w:rPr>
          <w:u w:val="single"/>
        </w:rPr>
        <w:t>Pan Pipe Specifications:</w:t>
      </w:r>
    </w:p>
    <w:p w:rsidR="007F2F4B" w:rsidRPr="007F2F4B" w:rsidRDefault="007F2F4B" w:rsidP="0095488C">
      <w:pPr>
        <w:rPr>
          <w:u w:val="single"/>
        </w:rPr>
      </w:pPr>
    </w:p>
    <w:p w:rsidR="007F2F4B" w:rsidRDefault="007F2F4B" w:rsidP="007F2F4B">
      <w:pPr>
        <w:pStyle w:val="ListParagraph"/>
        <w:numPr>
          <w:ilvl w:val="0"/>
          <w:numId w:val="3"/>
        </w:numPr>
      </w:pPr>
      <w:r>
        <w:t>Will contain 7 pipes, one for each note on the “C” scale namely: C, D, E, F, G, A, B.</w:t>
      </w:r>
    </w:p>
    <w:p w:rsidR="00BB033C" w:rsidRDefault="00BB033C" w:rsidP="00BB033C">
      <w:pPr>
        <w:pStyle w:val="ListParagraph"/>
        <w:numPr>
          <w:ilvl w:val="0"/>
          <w:numId w:val="3"/>
        </w:numPr>
        <w:spacing w:after="120"/>
        <w:ind w:left="777" w:hanging="357"/>
        <w:contextualSpacing w:val="0"/>
      </w:pPr>
      <w:r>
        <w:t xml:space="preserve">You have 3 choices in setting the pitch of your Pan Pipe. Each member of the group will choose </w:t>
      </w:r>
      <w:r w:rsidRPr="00BB033C">
        <w:rPr>
          <w:b/>
        </w:rPr>
        <w:t>one (1)</w:t>
      </w:r>
      <w:r>
        <w:rPr>
          <w:b/>
        </w:rPr>
        <w:t xml:space="preserve"> pitch </w:t>
      </w:r>
      <w:r>
        <w:t xml:space="preserve">so that </w:t>
      </w:r>
      <w:r w:rsidR="00A621DD">
        <w:t xml:space="preserve">your </w:t>
      </w:r>
      <w:r>
        <w:t xml:space="preserve">group of 3 instruments will cover 3 octaves of the piano. </w:t>
      </w:r>
      <w:r w:rsidR="007F2F4B">
        <w:t>Your “C” pipe can be tuned to one of</w:t>
      </w:r>
      <w:r>
        <w:t xml:space="preserve"> the following: </w:t>
      </w:r>
    </w:p>
    <w:p w:rsidR="00BB033C" w:rsidRDefault="00BB033C" w:rsidP="00BB033C">
      <w:pPr>
        <w:pStyle w:val="ListParagraph"/>
        <w:numPr>
          <w:ilvl w:val="1"/>
          <w:numId w:val="3"/>
        </w:numPr>
      </w:pPr>
      <w:r>
        <w:t xml:space="preserve">Your “C” pipe will be </w:t>
      </w:r>
      <w:r w:rsidR="007F2F4B">
        <w:t>“middle C” on the piano</w:t>
      </w:r>
      <w:r>
        <w:t xml:space="preserve">,                                       </w:t>
      </w:r>
      <w:r w:rsidR="007F2F4B">
        <w:t xml:space="preserve"> or</w:t>
      </w:r>
    </w:p>
    <w:p w:rsidR="00BB033C" w:rsidRDefault="00BB033C" w:rsidP="00BB033C">
      <w:pPr>
        <w:pStyle w:val="ListParagraph"/>
        <w:numPr>
          <w:ilvl w:val="1"/>
          <w:numId w:val="3"/>
        </w:numPr>
      </w:pPr>
      <w:r>
        <w:t>Your “C” pipe will be the “C” one octave above middle “C’ on the piano, or</w:t>
      </w:r>
    </w:p>
    <w:p w:rsidR="00BB033C" w:rsidRDefault="00BB033C" w:rsidP="00BB033C">
      <w:pPr>
        <w:pStyle w:val="ListParagraph"/>
        <w:numPr>
          <w:ilvl w:val="1"/>
          <w:numId w:val="3"/>
        </w:numPr>
      </w:pPr>
      <w:r>
        <w:t>Your “C” pipe will be the “C” 2 octaves above middle “C” on the piano.</w:t>
      </w:r>
    </w:p>
    <w:p w:rsidR="001E5245" w:rsidRDefault="001E5245" w:rsidP="001E5245">
      <w:pPr>
        <w:pStyle w:val="ListParagraph"/>
        <w:numPr>
          <w:ilvl w:val="0"/>
          <w:numId w:val="3"/>
        </w:numPr>
      </w:pPr>
      <w:r>
        <w:t>Your other 6 pipes will be tuned to each of the corresponding notes in your “C”  scale (D, E, F, G, A, B)</w:t>
      </w:r>
    </w:p>
    <w:p w:rsidR="001E5245" w:rsidRDefault="001E5245" w:rsidP="001E5245">
      <w:pPr>
        <w:pStyle w:val="ListParagraph"/>
        <w:numPr>
          <w:ilvl w:val="0"/>
          <w:numId w:val="3"/>
        </w:numPr>
      </w:pPr>
      <w:r>
        <w:t xml:space="preserve">Your Pan Pipe will use </w:t>
      </w:r>
      <w:r w:rsidR="00C95A7F">
        <w:t xml:space="preserve">closed </w:t>
      </w:r>
      <w:r>
        <w:t xml:space="preserve">pipes </w:t>
      </w:r>
      <w:r w:rsidR="00A362B4">
        <w:t>(think about why you are not using open tubes)</w:t>
      </w:r>
    </w:p>
    <w:p w:rsidR="00B5729C" w:rsidRDefault="00B5729C" w:rsidP="00B5729C"/>
    <w:p w:rsidR="00DC746E" w:rsidRDefault="00DC746E" w:rsidP="00B5729C"/>
    <w:p w:rsidR="00B5729C" w:rsidRPr="00D61AF4" w:rsidRDefault="00B5729C" w:rsidP="00B5729C">
      <w:pPr>
        <w:rPr>
          <w:b/>
        </w:rPr>
      </w:pPr>
      <w:r w:rsidRPr="00D61AF4">
        <w:rPr>
          <w:b/>
          <w:sz w:val="28"/>
        </w:rPr>
        <w:lastRenderedPageBreak/>
        <w:t>Pipe Length Determination:</w:t>
      </w:r>
    </w:p>
    <w:p w:rsidR="00B5729C" w:rsidRDefault="00B5729C" w:rsidP="00B5729C">
      <w:pPr>
        <w:rPr>
          <w:u w:val="single"/>
        </w:rPr>
      </w:pPr>
    </w:p>
    <w:p w:rsidR="00B5729C" w:rsidRDefault="00B5729C" w:rsidP="00B5729C">
      <w:r w:rsidRPr="00B5729C">
        <w:t xml:space="preserve">You are expected to determine </w:t>
      </w:r>
      <w:r>
        <w:t xml:space="preserve">the length of each pipe from first principal </w:t>
      </w:r>
      <w:r w:rsidR="00C3637F">
        <w:t xml:space="preserve">(original work) </w:t>
      </w:r>
      <w:bookmarkStart w:id="0" w:name="_GoBack"/>
      <w:bookmarkEnd w:id="0"/>
      <w:r>
        <w:t>using the proper wave formula</w:t>
      </w:r>
      <w:r w:rsidR="00DC746E">
        <w:t xml:space="preserve"> (show your work!)</w:t>
      </w:r>
      <w:r>
        <w:t xml:space="preserve">. Some important information that you should know: </w:t>
      </w:r>
    </w:p>
    <w:p w:rsidR="00B5729C" w:rsidRDefault="00B5729C" w:rsidP="00B5729C">
      <w:pPr>
        <w:pStyle w:val="ListParagraph"/>
        <w:numPr>
          <w:ilvl w:val="0"/>
          <w:numId w:val="5"/>
        </w:numPr>
      </w:pPr>
      <w:r>
        <w:t>The speed of sound in air</w:t>
      </w:r>
    </w:p>
    <w:p w:rsidR="00DC746E" w:rsidRDefault="00B5729C" w:rsidP="00B5729C">
      <w:pPr>
        <w:pStyle w:val="ListParagraph"/>
        <w:numPr>
          <w:ilvl w:val="0"/>
          <w:numId w:val="5"/>
        </w:numPr>
      </w:pPr>
      <w:r>
        <w:t xml:space="preserve">The frequency of the sound produced by each of the notes on your Pan Pipe. Be sure to note where on the piano you are tuning your Pan Pipe to. </w:t>
      </w:r>
    </w:p>
    <w:p w:rsidR="00B5729C" w:rsidRDefault="00DC746E" w:rsidP="00DC746E">
      <w:pPr>
        <w:ind w:left="720"/>
      </w:pPr>
      <w:r w:rsidRPr="00DC746E">
        <w:rPr>
          <w:b/>
        </w:rPr>
        <w:t>Hint:</w:t>
      </w:r>
      <w:r w:rsidR="00B5729C">
        <w:t xml:space="preserve">Google </w:t>
      </w:r>
      <w:r w:rsidR="003815B2">
        <w:t>“frequency, scale and C”and note that some site</w:t>
      </w:r>
      <w:r w:rsidR="00A72494">
        <w:t>s</w:t>
      </w:r>
      <w:r w:rsidR="003815B2">
        <w:t xml:space="preserve"> refer to Middle “A” instead of middle “C”.</w:t>
      </w:r>
    </w:p>
    <w:p w:rsidR="00404603" w:rsidRDefault="00404603" w:rsidP="00DC746E">
      <w:pPr>
        <w:ind w:left="720"/>
      </w:pPr>
    </w:p>
    <w:p w:rsidR="00404603" w:rsidRPr="00404603" w:rsidRDefault="00404603" w:rsidP="00404603">
      <w:r>
        <w:rPr>
          <w:b/>
        </w:rPr>
        <w:t>Important Note:</w:t>
      </w:r>
      <w:r>
        <w:t xml:space="preserve"> Your calculations must be </w:t>
      </w:r>
      <w:r w:rsidRPr="00404603">
        <w:rPr>
          <w:b/>
        </w:rPr>
        <w:t>hand written</w:t>
      </w:r>
      <w:r>
        <w:t xml:space="preserve"> on the sheet you hand in.</w:t>
      </w:r>
    </w:p>
    <w:p w:rsidR="00876E52" w:rsidRDefault="00876E52" w:rsidP="001E5245"/>
    <w:p w:rsidR="001E5245" w:rsidRPr="00D61AF4" w:rsidRDefault="001E5245" w:rsidP="001E5245">
      <w:pPr>
        <w:rPr>
          <w:b/>
          <w:sz w:val="28"/>
        </w:rPr>
      </w:pPr>
      <w:r w:rsidRPr="00D61AF4">
        <w:rPr>
          <w:b/>
          <w:sz w:val="28"/>
        </w:rPr>
        <w:t>Frequently Asked Questions (FAQ’S)</w:t>
      </w:r>
    </w:p>
    <w:p w:rsidR="001E5245" w:rsidRDefault="001E5245" w:rsidP="001E5245"/>
    <w:p w:rsidR="001E5245" w:rsidRDefault="001E5245" w:rsidP="001E5245">
      <w:r w:rsidRPr="009A6080">
        <w:rPr>
          <w:b/>
        </w:rPr>
        <w:t>Q.</w:t>
      </w:r>
      <w:r>
        <w:t xml:space="preserve"> What is a Pan Pipe?</w:t>
      </w:r>
    </w:p>
    <w:p w:rsidR="00C95A7F" w:rsidRPr="00C95A7F" w:rsidRDefault="001E5245" w:rsidP="00C95A7F">
      <w:pPr>
        <w:rPr>
          <w:lang/>
        </w:rPr>
      </w:pPr>
      <w:r w:rsidRPr="009A6080">
        <w:rPr>
          <w:b/>
        </w:rPr>
        <w:t>A.</w:t>
      </w:r>
      <w:r w:rsidR="00C95A7F">
        <w:t>“</w:t>
      </w:r>
      <w:r w:rsidR="00C95A7F" w:rsidRPr="00C95A7F">
        <w:rPr>
          <w:lang/>
        </w:rPr>
        <w:t xml:space="preserve">The </w:t>
      </w:r>
      <w:r w:rsidR="00C95A7F" w:rsidRPr="00C95A7F">
        <w:rPr>
          <w:b/>
          <w:bCs/>
          <w:lang/>
        </w:rPr>
        <w:t>pan flute</w:t>
      </w:r>
      <w:r w:rsidR="00C95A7F" w:rsidRPr="00C95A7F">
        <w:rPr>
          <w:lang/>
        </w:rPr>
        <w:t xml:space="preserve"> or </w:t>
      </w:r>
      <w:r w:rsidR="00C95A7F" w:rsidRPr="00C95A7F">
        <w:rPr>
          <w:b/>
          <w:bCs/>
          <w:lang/>
        </w:rPr>
        <w:t>pan pipe</w:t>
      </w:r>
      <w:r w:rsidR="00C95A7F" w:rsidRPr="00C95A7F">
        <w:rPr>
          <w:lang/>
        </w:rPr>
        <w:t xml:space="preserve"> (also known as </w:t>
      </w:r>
      <w:proofErr w:type="spellStart"/>
      <w:r w:rsidR="00C95A7F" w:rsidRPr="00C95A7F">
        <w:rPr>
          <w:b/>
          <w:bCs/>
          <w:lang/>
        </w:rPr>
        <w:t>panflute</w:t>
      </w:r>
      <w:proofErr w:type="spellEnd"/>
      <w:r w:rsidR="00C95A7F" w:rsidRPr="00C95A7F">
        <w:rPr>
          <w:lang/>
        </w:rPr>
        <w:t xml:space="preserve"> or </w:t>
      </w:r>
      <w:r w:rsidR="00C95A7F" w:rsidRPr="00C95A7F">
        <w:rPr>
          <w:b/>
          <w:bCs/>
          <w:lang/>
        </w:rPr>
        <w:t>panpipes</w:t>
      </w:r>
      <w:r w:rsidR="00C95A7F" w:rsidRPr="00C95A7F">
        <w:rPr>
          <w:lang/>
        </w:rPr>
        <w:t>) is an ancient musical instrument based on the principle of the closed tube, consisting usually of five or more pipes of gradually increasing length (and, at times, girth). The pan flute has long been popular as a folk instrument, and is considered the first mouth organ, ancestor of both the pipe organ and the harmonica. The pan flute is named for its association with the rustic Greek god Pan. The pipes of the pan flute are typically made from bamboo or giant cane; other materials used include wood, plastic, and metal.</w:t>
      </w:r>
      <w:r w:rsidR="00C95A7F">
        <w:rPr>
          <w:lang/>
        </w:rPr>
        <w:t>”</w:t>
      </w:r>
    </w:p>
    <w:p w:rsidR="001E5245" w:rsidRDefault="00C95A7F" w:rsidP="001E5245">
      <w:r>
        <w:t>(</w:t>
      </w:r>
      <w:r w:rsidRPr="00C95A7F">
        <w:t>http://en.wikipedia.org/wiki/Pan_flute</w:t>
      </w:r>
      <w:r>
        <w:t xml:space="preserve">) </w:t>
      </w:r>
    </w:p>
    <w:p w:rsidR="001E5245" w:rsidRDefault="001E5245" w:rsidP="001E5245"/>
    <w:p w:rsidR="001E5245" w:rsidRDefault="001E5245" w:rsidP="001E5245">
      <w:r w:rsidRPr="009A6080">
        <w:rPr>
          <w:b/>
        </w:rPr>
        <w:t>Q</w:t>
      </w:r>
      <w:r>
        <w:t>. What will my panpipe</w:t>
      </w:r>
      <w:r w:rsidR="00B57487">
        <w:t>s</w:t>
      </w:r>
      <w:r>
        <w:t xml:space="preserve"> be made out of?</w:t>
      </w:r>
    </w:p>
    <w:p w:rsidR="001E5245" w:rsidRDefault="001E5245" w:rsidP="001E5245">
      <w:r w:rsidRPr="009A6080">
        <w:rPr>
          <w:b/>
        </w:rPr>
        <w:t>A.</w:t>
      </w:r>
      <w:r>
        <w:t xml:space="preserve"> You will be manufacturing your pan pipe out of PVS piping that will be supplied by the school.</w:t>
      </w:r>
    </w:p>
    <w:p w:rsidR="001E5245" w:rsidRDefault="001E5245" w:rsidP="001E5245"/>
    <w:p w:rsidR="001E5245" w:rsidRDefault="001E5245" w:rsidP="001E5245">
      <w:r w:rsidRPr="009A6080">
        <w:rPr>
          <w:b/>
        </w:rPr>
        <w:t>Q</w:t>
      </w:r>
      <w:r>
        <w:t xml:space="preserve">. How do I hold </w:t>
      </w:r>
      <w:r w:rsidR="00C95A7F">
        <w:t>everything together?</w:t>
      </w:r>
    </w:p>
    <w:p w:rsidR="00C95A7F" w:rsidRDefault="00C95A7F" w:rsidP="001E5245">
      <w:r w:rsidRPr="009A6080">
        <w:rPr>
          <w:b/>
        </w:rPr>
        <w:t>A</w:t>
      </w:r>
      <w:r>
        <w:t>. Duct Tape!</w:t>
      </w:r>
      <w:r w:rsidR="00A362B4">
        <w:t xml:space="preserve"> (</w:t>
      </w:r>
      <w:proofErr w:type="gramStart"/>
      <w:r w:rsidR="00A362B4">
        <w:t>or</w:t>
      </w:r>
      <w:proofErr w:type="gramEnd"/>
      <w:r w:rsidR="00A362B4">
        <w:t xml:space="preserve"> other methods you can think of)</w:t>
      </w:r>
    </w:p>
    <w:p w:rsidR="00C95A7F" w:rsidRDefault="00C95A7F" w:rsidP="001E5245"/>
    <w:p w:rsidR="00C95A7F" w:rsidRDefault="00C95A7F" w:rsidP="001E5245">
      <w:r w:rsidRPr="009A6080">
        <w:rPr>
          <w:b/>
        </w:rPr>
        <w:t>Q</w:t>
      </w:r>
      <w:r>
        <w:t>. What does a Pan pipe look like?</w:t>
      </w:r>
    </w:p>
    <w:p w:rsidR="00363164" w:rsidRDefault="00363164" w:rsidP="001E5245">
      <w:r w:rsidRPr="009A6080">
        <w:rPr>
          <w:b/>
        </w:rPr>
        <w:t>A</w:t>
      </w:r>
      <w:r>
        <w:t>.</w:t>
      </w:r>
      <w:r w:rsidR="009A6080">
        <w:t xml:space="preserve"> (</w:t>
      </w:r>
      <w:hyperlink r:id="rId5" w:history="1">
        <w:r w:rsidR="009A6080" w:rsidRPr="00B54174">
          <w:rPr>
            <w:rStyle w:val="Hyperlink"/>
          </w:rPr>
          <w:t>http://www.eriktheflutemaker.com/Panpipes.htm</w:t>
        </w:r>
      </w:hyperlink>
      <w:r w:rsidR="009A6080">
        <w:t>)</w:t>
      </w:r>
    </w:p>
    <w:p w:rsidR="002E34D5" w:rsidRDefault="002E34D5" w:rsidP="001E5245"/>
    <w:p w:rsidR="002E34D5" w:rsidRDefault="002E34D5" w:rsidP="001E5245">
      <w:r>
        <w:t xml:space="preserve">                                                                                                 Open End of Pipe</w:t>
      </w:r>
    </w:p>
    <w:p w:rsidR="00C95A7F" w:rsidRDefault="008F5038" w:rsidP="001E5245">
      <w:r>
        <w:rPr>
          <w:noProof/>
          <w:lang w:eastAsia="en-CA"/>
        </w:rPr>
        <w:pict>
          <v:shapetype id="_x0000_t32" coordsize="21600,21600" o:spt="32" o:oned="t" path="m,l21600,21600e" filled="f">
            <v:path arrowok="t" fillok="f" o:connecttype="none"/>
            <o:lock v:ext="edit" shapetype="t"/>
          </v:shapetype>
          <v:shape id="Straight Arrow Connector 8" o:spid="_x0000_s1026" type="#_x0000_t32" style="position:absolute;margin-left:131.25pt;margin-top:115.95pt;width:141.75pt;height:17.25pt;flip:x y;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" strokecolor="#4f81bd [3204]" strokeweight="2pt">
            <v:stroke endarrow="open"/>
            <v:shadow on="t" color="black" opacity="24903f" origin=",.5" offset="0,.55556mm"/>
          </v:shape>
        </w:pict>
      </w:r>
      <w:r>
        <w:rPr>
          <w:noProof/>
          <w:lang w:eastAsia="en-CA"/>
        </w:rPr>
        <w:pict>
          <v:shape id="Straight Arrow Connector 3" o:spid="_x0000_s1029" type="#_x0000_t32" style="position:absolute;margin-left:164.25pt;margin-top:-.3pt;width:120.75pt;height:36.75pt;flip:x;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" strokecolor="#4f81bd [3204]" strokeweight="2pt">
            <v:stroke endarrow="open"/>
            <v:shadow on="t" color="black" opacity="24903f" origin=",.5" offset="0,.55556mm"/>
          </v:shape>
        </w:pict>
      </w:r>
      <w:r w:rsidR="00363164">
        <w:rPr>
          <w:rFonts w:ascii="Arial" w:hAnsi="Arial" w:cs="Arial"/>
          <w:noProof/>
          <w:color w:val="0000FF"/>
          <w:sz w:val="27"/>
          <w:szCs w:val="27"/>
          <w:lang w:eastAsia="en-CA"/>
        </w:rPr>
        <w:drawing>
          <wp:inline distT="0" distB="0" distL="0" distR="0">
            <wp:extent cx="2619375" cy="1743075"/>
            <wp:effectExtent l="0" t="0" r="9525" b="9525"/>
            <wp:docPr id="1" name="rg_hi" descr="http://t1.gstatic.com/images?q=tbn:ANd9GcT6XgqQIxo9O9xqkuI5I800yMneKORqbV94QaprG6gHh9OP08V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6XgqQIxo9O9xqkuI5I800yMneKORqbV94QaprG6gHh9OP08Ve">
                      <a:hlinkClick r:id="rId6"/>
                    </pic:cNvPr>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19375" cy="1743075"/>
                    </a:xfrm>
                    <a:prstGeom prst="rect">
                      <a:avLst/>
                    </a:prstGeom>
                    <a:noFill/>
                    <a:ln>
                      <a:noFill/>
                    </a:ln>
                  </pic:spPr>
                </pic:pic>
              </a:graphicData>
            </a:graphic>
          </wp:inline>
        </w:drawing>
      </w:r>
      <w:r w:rsidR="002E34D5">
        <w:t xml:space="preserve">                  Closed End of Pipe</w:t>
      </w:r>
    </w:p>
    <w:p w:rsidR="00494B08" w:rsidRDefault="00494B08" w:rsidP="00BB033C"/>
    <w:p w:rsidR="00494B08" w:rsidRDefault="00494B08" w:rsidP="00B57487">
      <w:pPr>
        <w:ind w:left="360"/>
      </w:pPr>
    </w:p>
    <w:p w:rsidR="009A6080" w:rsidRPr="009A6080" w:rsidRDefault="009A6080" w:rsidP="009A6080">
      <w:pPr>
        <w:rPr>
          <w:sz w:val="28"/>
        </w:rPr>
      </w:pPr>
      <w:r w:rsidRPr="009A6080">
        <w:rPr>
          <w:sz w:val="28"/>
        </w:rPr>
        <w:t>Culminating Task – SPH3U Grade 11 Physics – Waves and Sound</w:t>
      </w:r>
    </w:p>
    <w:p w:rsidR="006C3AEC" w:rsidRDefault="006C3AEC" w:rsidP="0095488C"/>
    <w:p w:rsidR="00040A8E" w:rsidRDefault="009A6080" w:rsidP="009A6080">
      <w:pPr>
        <w:jc w:val="center"/>
        <w:rPr>
          <w:b/>
          <w:sz w:val="28"/>
        </w:rPr>
      </w:pPr>
      <w:r w:rsidRPr="009A6080">
        <w:rPr>
          <w:b/>
          <w:sz w:val="28"/>
        </w:rPr>
        <w:t>Teacher Notes</w:t>
      </w:r>
    </w:p>
    <w:p w:rsidR="00253674" w:rsidRPr="00253674" w:rsidRDefault="00253674" w:rsidP="00253674">
      <w:pPr>
        <w:rPr>
          <w:b/>
        </w:rPr>
      </w:pPr>
    </w:p>
    <w:p w:rsidR="00253674" w:rsidRDefault="00253674" w:rsidP="00253674">
      <w:pPr>
        <w:rPr>
          <w:b/>
        </w:rPr>
      </w:pPr>
    </w:p>
    <w:p w:rsidR="007B0E1C" w:rsidRDefault="007B0E1C" w:rsidP="00253674">
      <w:pPr>
        <w:rPr>
          <w:b/>
        </w:rPr>
      </w:pPr>
      <w:r>
        <w:rPr>
          <w:b/>
        </w:rPr>
        <w:t>Determining the length of each pipe:</w:t>
      </w:r>
    </w:p>
    <w:p w:rsidR="007B0E1C" w:rsidRDefault="007B0E1C" w:rsidP="00253674"/>
    <w:p w:rsidR="007B0E1C" w:rsidRPr="007B0E1C" w:rsidRDefault="007B0E1C" w:rsidP="00253674">
      <w:r>
        <w:t>The air inside a closed or open pipe will vibrate in its natural harmonics if it is vibrated by an external source. If the frequency of the source and the length of pipe are matched properly, then standing waves are established where the incoming wave positively interferes with the outgoing wave causing certain areas to act as if they are not moving (nodes) and other areas to move at an amplitude equal to the sum of both waves (antinodes)</w:t>
      </w:r>
      <w:r w:rsidR="00467829">
        <w:t xml:space="preserve"> as shown in Fig. 1.</w:t>
      </w:r>
    </w:p>
    <w:p w:rsidR="007B0E1C" w:rsidRDefault="007B0E1C" w:rsidP="00253674"/>
    <w:p w:rsidR="00467829" w:rsidRDefault="00467829" w:rsidP="00253674">
      <w:r>
        <w:t xml:space="preserve">                                 Node                                                        Antinode</w:t>
      </w:r>
    </w:p>
    <w:p w:rsidR="007B0E1C" w:rsidRPr="007B0E1C" w:rsidRDefault="008F5038" w:rsidP="00467829">
      <w:pPr>
        <w:jc w:val="center"/>
      </w:pPr>
      <w:r>
        <w:rPr>
          <w:noProof/>
          <w:lang w:eastAsia="en-CA"/>
        </w:rPr>
        <w:pict>
          <v:shape id="Straight Arrow Connector 6" o:spid="_x0000_s1028" type="#_x0000_t32" style="position:absolute;left:0;text-align:left;margin-left:267.75pt;margin-top:-.1pt;width:50.25pt;height:30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" strokecolor="black [3040]">
            <v:stroke endarrow="open"/>
          </v:shape>
        </w:pict>
      </w:r>
      <w:r>
        <w:rPr>
          <w:noProof/>
          <w:lang w:eastAsia="en-CA"/>
        </w:rPr>
        <w:pict>
          <v:shape id="Straight Arrow Connector 5" o:spid="_x0000_s1027" type="#_x0000_t32" style="position:absolute;left:0;text-align:left;margin-left:112.5pt;margin-top:-.1pt;width:48.75pt;height:30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" strokecolor="black [3040]">
            <v:stroke endarrow="open"/>
          </v:shape>
        </w:pict>
      </w:r>
      <w:r w:rsidR="007B0E1C" w:rsidRPr="00253674">
        <w:rPr>
          <w:noProof/>
          <w:lang w:eastAsia="en-CA"/>
        </w:rPr>
        <w:drawing>
          <wp:inline distT="0" distB="0" distL="0" distR="0">
            <wp:extent cx="1533525" cy="676275"/>
            <wp:effectExtent l="0" t="0" r="9525" b="9525"/>
            <wp:docPr id="4" name="Picture 4" descr="http://www.physicsclassroom.com/class/sound/u11l5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hysicsclassroom.com/class/sound/u11l5d1.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33525" cy="676275"/>
                    </a:xfrm>
                    <a:prstGeom prst="rect">
                      <a:avLst/>
                    </a:prstGeom>
                    <a:noFill/>
                    <a:ln>
                      <a:noFill/>
                    </a:ln>
                  </pic:spPr>
                </pic:pic>
              </a:graphicData>
            </a:graphic>
          </wp:inline>
        </w:drawing>
      </w:r>
    </w:p>
    <w:p w:rsidR="00040A8E" w:rsidRDefault="00467829" w:rsidP="00467829">
      <w:pPr>
        <w:jc w:val="center"/>
      </w:pPr>
      <w:r>
        <w:t>Fig. 1: First Harmonic in a closed tube.</w:t>
      </w:r>
    </w:p>
    <w:p w:rsidR="00467829" w:rsidRDefault="00467829" w:rsidP="00467829"/>
    <w:p w:rsidR="00467829" w:rsidRDefault="00467829" w:rsidP="00467829">
      <w:r w:rsidRPr="00467829">
        <w:t>The distance between adjacent antinodes on a standing wave pattern is equivalent to one-half of a wavelength. Since nodes always lie midway in between the antinodes, the distance between an antinode and a node must be equivalent to one-fourth of a wavelength. Thus, the length of the air column is equal to one-fourth of the wavelength for the first harmonic</w:t>
      </w:r>
      <w:r>
        <w:t xml:space="preserve"> (see Fig. </w:t>
      </w:r>
      <w:r w:rsidR="00A362B4">
        <w:t>2</w:t>
      </w:r>
      <w:r>
        <w:t>)</w:t>
      </w:r>
      <w:r w:rsidRPr="00467829">
        <w:t>.</w:t>
      </w:r>
    </w:p>
    <w:p w:rsidR="00467829" w:rsidRDefault="00467829" w:rsidP="00467829"/>
    <w:p w:rsidR="00467829" w:rsidRDefault="00467829" w:rsidP="00467829">
      <w:pPr>
        <w:jc w:val="center"/>
      </w:pPr>
      <w:r w:rsidRPr="00253674">
        <w:rPr>
          <w:noProof/>
          <w:lang w:eastAsia="en-CA"/>
        </w:rPr>
        <w:drawing>
          <wp:inline distT="0" distB="0" distL="0" distR="0">
            <wp:extent cx="1466850" cy="847725"/>
            <wp:effectExtent l="0" t="0" r="0" b="9525"/>
            <wp:docPr id="7" name="Picture 7" descr="http://www.physicsclassroom.com/class/sound/u11l5d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ysicsclassroom.com/class/sound/u11l5d6.gif"/>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6850" cy="847725"/>
                    </a:xfrm>
                    <a:prstGeom prst="rect">
                      <a:avLst/>
                    </a:prstGeom>
                    <a:noFill/>
                    <a:ln>
                      <a:noFill/>
                    </a:ln>
                  </pic:spPr>
                </pic:pic>
              </a:graphicData>
            </a:graphic>
          </wp:inline>
        </w:drawing>
      </w:r>
    </w:p>
    <w:p w:rsidR="00467829" w:rsidRDefault="00467829" w:rsidP="00467829">
      <w:pPr>
        <w:jc w:val="center"/>
      </w:pPr>
      <w:r>
        <w:t xml:space="preserve">Fig. 2: Length of closed pipe vs. total wavelength </w:t>
      </w:r>
    </w:p>
    <w:p w:rsidR="00467829" w:rsidRDefault="00467829" w:rsidP="0095488C"/>
    <w:p w:rsidR="0056614A" w:rsidRDefault="00467829" w:rsidP="0095488C">
      <w:r>
        <w:t xml:space="preserve">To calculate the length of pipe needed to produce “middle C” </w:t>
      </w:r>
      <w:r w:rsidR="0056614A">
        <w:t>the following equation must be used:</w:t>
      </w:r>
    </w:p>
    <w:p w:rsidR="00467829" w:rsidRDefault="0056614A" w:rsidP="0056614A">
      <w:pPr>
        <w:jc w:val="center"/>
      </w:pPr>
      <w:r w:rsidRPr="0056614A">
        <w:t xml:space="preserve">Speed </w:t>
      </w:r>
      <w:r>
        <w:t xml:space="preserve">of sound in air </w:t>
      </w:r>
      <w:r w:rsidRPr="0056614A">
        <w:t>= frequency • wavelength</w:t>
      </w:r>
    </w:p>
    <w:p w:rsidR="0056614A" w:rsidRDefault="0056614A" w:rsidP="0056614A">
      <w:pPr>
        <w:jc w:val="center"/>
      </w:pPr>
      <w:r w:rsidRPr="0056614A">
        <w:t>Wavelength = speed / frequency</w:t>
      </w:r>
    </w:p>
    <w:p w:rsidR="0056614A" w:rsidRDefault="0056614A" w:rsidP="0056614A">
      <w:pPr>
        <w:jc w:val="center"/>
      </w:pPr>
    </w:p>
    <w:p w:rsidR="0056614A" w:rsidRDefault="0056614A" w:rsidP="0056614A">
      <w:pPr>
        <w:jc w:val="center"/>
      </w:pPr>
      <w:r>
        <w:t>Length of pipe = ¼ * wavelength</w:t>
      </w:r>
    </w:p>
    <w:p w:rsidR="0056614A" w:rsidRDefault="0056614A" w:rsidP="0056614A">
      <w:pPr>
        <w:jc w:val="center"/>
      </w:pPr>
      <w:r>
        <w:t>= ¼ * speed/frequency</w:t>
      </w:r>
    </w:p>
    <w:p w:rsidR="0056614A" w:rsidRDefault="0056614A" w:rsidP="0056614A"/>
    <w:p w:rsidR="0056614A" w:rsidRDefault="0056614A" w:rsidP="0056614A">
      <w:r w:rsidRPr="00A362B4">
        <w:rPr>
          <w:u w:val="single"/>
        </w:rPr>
        <w:t>Known quantities</w:t>
      </w:r>
      <w:r>
        <w:t xml:space="preserve">: Speed of sound in air = </w:t>
      </w:r>
      <w:r w:rsidR="002F27AB" w:rsidRPr="002F27AB">
        <w:t>343.2 metres per second</w:t>
      </w:r>
    </w:p>
    <w:p w:rsidR="002F27AB" w:rsidRDefault="002F27AB" w:rsidP="0056614A">
      <w:r>
        <w:tab/>
      </w:r>
      <w:r>
        <w:tab/>
        <w:t xml:space="preserve">       Frequency of Middle C = </w:t>
      </w:r>
      <w:r w:rsidRPr="002F27AB">
        <w:t>261.63</w:t>
      </w:r>
    </w:p>
    <w:p w:rsidR="00A362B4" w:rsidRDefault="00A362B4" w:rsidP="0056614A"/>
    <w:p w:rsidR="002F27AB" w:rsidRDefault="002F27AB" w:rsidP="0056614A">
      <w:r>
        <w:t xml:space="preserve">Therefore the length of pipe = ¼ * 342.2/261.63 = </w:t>
      </w:r>
      <w:r w:rsidR="00EC14E7">
        <w:t xml:space="preserve">0.327 m = </w:t>
      </w:r>
      <w:r w:rsidR="00EC14E7" w:rsidRPr="00A362B4">
        <w:rPr>
          <w:b/>
        </w:rPr>
        <w:t>32.7 cm for middle C</w:t>
      </w:r>
    </w:p>
    <w:p w:rsidR="0056614A" w:rsidRDefault="0056614A" w:rsidP="0056614A">
      <w:pPr>
        <w:jc w:val="center"/>
      </w:pPr>
    </w:p>
    <w:p w:rsidR="008E26EC" w:rsidRDefault="008E26EC" w:rsidP="008E26EC"/>
    <w:tbl>
      <w:tblPr>
        <w:tblStyle w:val="TableGrid"/>
        <w:tblW w:w="0" w:type="auto"/>
        <w:tblLook w:val="04A0"/>
      </w:tblPr>
      <w:tblGrid>
        <w:gridCol w:w="2214"/>
        <w:gridCol w:w="2214"/>
        <w:gridCol w:w="2214"/>
        <w:gridCol w:w="2214"/>
      </w:tblGrid>
      <w:tr w:rsidR="008E26EC" w:rsidTr="008E26EC">
        <w:tc>
          <w:tcPr>
            <w:tcW w:w="2214" w:type="dxa"/>
          </w:tcPr>
          <w:p w:rsidR="00A362B4" w:rsidRDefault="00A362B4" w:rsidP="00A362B4">
            <w:pPr>
              <w:jc w:val="center"/>
            </w:pPr>
          </w:p>
          <w:p w:rsidR="008E26EC" w:rsidRDefault="002F09EB" w:rsidP="00A362B4">
            <w:pPr>
              <w:jc w:val="center"/>
            </w:pPr>
            <w:r>
              <w:t>Notes</w:t>
            </w:r>
          </w:p>
        </w:tc>
        <w:tc>
          <w:tcPr>
            <w:tcW w:w="2214" w:type="dxa"/>
          </w:tcPr>
          <w:p w:rsidR="008E26EC" w:rsidRDefault="008E26EC" w:rsidP="00A362B4">
            <w:pPr>
              <w:jc w:val="center"/>
            </w:pPr>
            <w:r>
              <w:t>Middle C scale frequencies</w:t>
            </w:r>
          </w:p>
        </w:tc>
        <w:tc>
          <w:tcPr>
            <w:tcW w:w="2214" w:type="dxa"/>
          </w:tcPr>
          <w:p w:rsidR="008E26EC" w:rsidRDefault="008E26EC" w:rsidP="00A362B4">
            <w:pPr>
              <w:jc w:val="center"/>
            </w:pPr>
            <w:r>
              <w:t>Octave above middle C scale frequencies</w:t>
            </w:r>
          </w:p>
        </w:tc>
        <w:tc>
          <w:tcPr>
            <w:tcW w:w="2214" w:type="dxa"/>
          </w:tcPr>
          <w:p w:rsidR="008E26EC" w:rsidRDefault="008E26EC" w:rsidP="00A362B4">
            <w:pPr>
              <w:jc w:val="center"/>
            </w:pPr>
            <w:r>
              <w:t>2 Octaves above middle C scale frequencies</w:t>
            </w:r>
          </w:p>
        </w:tc>
      </w:tr>
      <w:tr w:rsidR="008E26EC" w:rsidTr="008E26EC">
        <w:tc>
          <w:tcPr>
            <w:tcW w:w="2214" w:type="dxa"/>
          </w:tcPr>
          <w:p w:rsidR="008E26EC" w:rsidRDefault="002F09EB" w:rsidP="002F09EB">
            <w:pPr>
              <w:jc w:val="center"/>
            </w:pPr>
            <w:r>
              <w:t>C</w:t>
            </w:r>
          </w:p>
        </w:tc>
        <w:tc>
          <w:tcPr>
            <w:tcW w:w="2214" w:type="dxa"/>
          </w:tcPr>
          <w:p w:rsidR="008E26EC" w:rsidRDefault="002F09EB" w:rsidP="002F09EB">
            <w:pPr>
              <w:jc w:val="center"/>
            </w:pPr>
            <w:r>
              <w:t>261.63</w:t>
            </w:r>
          </w:p>
        </w:tc>
        <w:tc>
          <w:tcPr>
            <w:tcW w:w="2214" w:type="dxa"/>
          </w:tcPr>
          <w:p w:rsidR="008E26EC" w:rsidRDefault="002F09EB" w:rsidP="002F09EB">
            <w:pPr>
              <w:jc w:val="center"/>
            </w:pPr>
            <w:r>
              <w:t>523.26</w:t>
            </w:r>
          </w:p>
        </w:tc>
        <w:tc>
          <w:tcPr>
            <w:tcW w:w="2214" w:type="dxa"/>
          </w:tcPr>
          <w:p w:rsidR="008E26EC" w:rsidRDefault="00CF22EE" w:rsidP="002F09EB">
            <w:pPr>
              <w:jc w:val="center"/>
            </w:pPr>
            <w:r>
              <w:t>1046.52</w:t>
            </w:r>
          </w:p>
        </w:tc>
      </w:tr>
      <w:tr w:rsidR="008E26EC" w:rsidTr="008E26EC">
        <w:tc>
          <w:tcPr>
            <w:tcW w:w="2214" w:type="dxa"/>
          </w:tcPr>
          <w:p w:rsidR="008E26EC" w:rsidRDefault="002F09EB" w:rsidP="002F09EB">
            <w:pPr>
              <w:jc w:val="center"/>
            </w:pPr>
            <w:r>
              <w:t>D</w:t>
            </w:r>
          </w:p>
        </w:tc>
        <w:tc>
          <w:tcPr>
            <w:tcW w:w="2214" w:type="dxa"/>
          </w:tcPr>
          <w:p w:rsidR="008E26EC" w:rsidRDefault="002F09EB" w:rsidP="002F09EB">
            <w:pPr>
              <w:jc w:val="center"/>
            </w:pPr>
            <w:r>
              <w:t>293.63</w:t>
            </w:r>
          </w:p>
        </w:tc>
        <w:tc>
          <w:tcPr>
            <w:tcW w:w="2214" w:type="dxa"/>
          </w:tcPr>
          <w:p w:rsidR="008E26EC" w:rsidRDefault="002F09EB" w:rsidP="002F09EB">
            <w:pPr>
              <w:jc w:val="center"/>
            </w:pPr>
            <w:r>
              <w:t>587.26</w:t>
            </w:r>
          </w:p>
        </w:tc>
        <w:tc>
          <w:tcPr>
            <w:tcW w:w="2214" w:type="dxa"/>
          </w:tcPr>
          <w:p w:rsidR="008E26EC" w:rsidRDefault="00CF22EE" w:rsidP="002F09EB">
            <w:pPr>
              <w:jc w:val="center"/>
            </w:pPr>
            <w:r>
              <w:t>1174.52</w:t>
            </w:r>
          </w:p>
        </w:tc>
      </w:tr>
      <w:tr w:rsidR="008E26EC" w:rsidTr="008E26EC">
        <w:tc>
          <w:tcPr>
            <w:tcW w:w="2214" w:type="dxa"/>
          </w:tcPr>
          <w:p w:rsidR="008E26EC" w:rsidRDefault="002F09EB" w:rsidP="002F09EB">
            <w:pPr>
              <w:jc w:val="center"/>
            </w:pPr>
            <w:r>
              <w:t>E</w:t>
            </w:r>
          </w:p>
        </w:tc>
        <w:tc>
          <w:tcPr>
            <w:tcW w:w="2214" w:type="dxa"/>
          </w:tcPr>
          <w:p w:rsidR="008E26EC" w:rsidRDefault="002F09EB" w:rsidP="002F09EB">
            <w:pPr>
              <w:jc w:val="center"/>
            </w:pPr>
            <w:r>
              <w:t>329.63</w:t>
            </w:r>
          </w:p>
        </w:tc>
        <w:tc>
          <w:tcPr>
            <w:tcW w:w="2214" w:type="dxa"/>
          </w:tcPr>
          <w:p w:rsidR="008E26EC" w:rsidRDefault="002F09EB" w:rsidP="002F09EB">
            <w:pPr>
              <w:jc w:val="center"/>
            </w:pPr>
            <w:r>
              <w:t>659.26</w:t>
            </w:r>
          </w:p>
        </w:tc>
        <w:tc>
          <w:tcPr>
            <w:tcW w:w="2214" w:type="dxa"/>
          </w:tcPr>
          <w:p w:rsidR="008E26EC" w:rsidRDefault="00CF22EE" w:rsidP="002F09EB">
            <w:pPr>
              <w:jc w:val="center"/>
            </w:pPr>
            <w:r>
              <w:t>1318.52</w:t>
            </w:r>
          </w:p>
        </w:tc>
      </w:tr>
      <w:tr w:rsidR="008E26EC" w:rsidTr="008E26EC">
        <w:tc>
          <w:tcPr>
            <w:tcW w:w="2214" w:type="dxa"/>
          </w:tcPr>
          <w:p w:rsidR="008E26EC" w:rsidRDefault="002F09EB" w:rsidP="002F09EB">
            <w:pPr>
              <w:jc w:val="center"/>
            </w:pPr>
            <w:r>
              <w:t>F</w:t>
            </w:r>
          </w:p>
        </w:tc>
        <w:tc>
          <w:tcPr>
            <w:tcW w:w="2214" w:type="dxa"/>
          </w:tcPr>
          <w:p w:rsidR="008E26EC" w:rsidRDefault="002F09EB" w:rsidP="002F09EB">
            <w:pPr>
              <w:jc w:val="center"/>
            </w:pPr>
            <w:r>
              <w:t>349.23</w:t>
            </w:r>
          </w:p>
        </w:tc>
        <w:tc>
          <w:tcPr>
            <w:tcW w:w="2214" w:type="dxa"/>
          </w:tcPr>
          <w:p w:rsidR="008E26EC" w:rsidRDefault="002F09EB" w:rsidP="002F09EB">
            <w:pPr>
              <w:jc w:val="center"/>
            </w:pPr>
            <w:r>
              <w:t>698.46</w:t>
            </w:r>
          </w:p>
        </w:tc>
        <w:tc>
          <w:tcPr>
            <w:tcW w:w="2214" w:type="dxa"/>
          </w:tcPr>
          <w:p w:rsidR="008E26EC" w:rsidRDefault="00CF22EE" w:rsidP="002F09EB">
            <w:pPr>
              <w:jc w:val="center"/>
            </w:pPr>
            <w:r>
              <w:t>1396.92</w:t>
            </w:r>
          </w:p>
        </w:tc>
      </w:tr>
      <w:tr w:rsidR="008E26EC" w:rsidTr="008E26EC">
        <w:tc>
          <w:tcPr>
            <w:tcW w:w="2214" w:type="dxa"/>
          </w:tcPr>
          <w:p w:rsidR="008E26EC" w:rsidRDefault="002F09EB" w:rsidP="002F09EB">
            <w:pPr>
              <w:jc w:val="center"/>
            </w:pPr>
            <w:r>
              <w:t>G</w:t>
            </w:r>
          </w:p>
        </w:tc>
        <w:tc>
          <w:tcPr>
            <w:tcW w:w="2214" w:type="dxa"/>
          </w:tcPr>
          <w:p w:rsidR="008E26EC" w:rsidRDefault="002F09EB" w:rsidP="002F09EB">
            <w:pPr>
              <w:jc w:val="center"/>
            </w:pPr>
            <w:r>
              <w:t>392.00</w:t>
            </w:r>
          </w:p>
        </w:tc>
        <w:tc>
          <w:tcPr>
            <w:tcW w:w="2214" w:type="dxa"/>
          </w:tcPr>
          <w:p w:rsidR="008E26EC" w:rsidRDefault="002F09EB" w:rsidP="002F09EB">
            <w:pPr>
              <w:jc w:val="center"/>
            </w:pPr>
            <w:r>
              <w:t>784.00</w:t>
            </w:r>
          </w:p>
        </w:tc>
        <w:tc>
          <w:tcPr>
            <w:tcW w:w="2214" w:type="dxa"/>
          </w:tcPr>
          <w:p w:rsidR="008E26EC" w:rsidRDefault="00CF22EE" w:rsidP="002F09EB">
            <w:pPr>
              <w:jc w:val="center"/>
            </w:pPr>
            <w:r>
              <w:t>1568.00</w:t>
            </w:r>
          </w:p>
        </w:tc>
      </w:tr>
      <w:tr w:rsidR="008E26EC" w:rsidTr="008E26EC">
        <w:tc>
          <w:tcPr>
            <w:tcW w:w="2214" w:type="dxa"/>
          </w:tcPr>
          <w:p w:rsidR="008E26EC" w:rsidRDefault="002F09EB" w:rsidP="002F09EB">
            <w:pPr>
              <w:jc w:val="center"/>
            </w:pPr>
            <w:r>
              <w:t>A</w:t>
            </w:r>
          </w:p>
        </w:tc>
        <w:tc>
          <w:tcPr>
            <w:tcW w:w="2214" w:type="dxa"/>
          </w:tcPr>
          <w:p w:rsidR="008E26EC" w:rsidRDefault="002F09EB" w:rsidP="002F09EB">
            <w:pPr>
              <w:jc w:val="center"/>
            </w:pPr>
            <w:r>
              <w:t>440.00</w:t>
            </w:r>
          </w:p>
        </w:tc>
        <w:tc>
          <w:tcPr>
            <w:tcW w:w="2214" w:type="dxa"/>
          </w:tcPr>
          <w:p w:rsidR="008E26EC" w:rsidRDefault="002F09EB" w:rsidP="002F09EB">
            <w:pPr>
              <w:jc w:val="center"/>
            </w:pPr>
            <w:r>
              <w:t>880.00</w:t>
            </w:r>
          </w:p>
        </w:tc>
        <w:tc>
          <w:tcPr>
            <w:tcW w:w="2214" w:type="dxa"/>
          </w:tcPr>
          <w:p w:rsidR="008E26EC" w:rsidRDefault="00CF22EE" w:rsidP="002F09EB">
            <w:pPr>
              <w:jc w:val="center"/>
            </w:pPr>
            <w:r>
              <w:t>1760.00</w:t>
            </w:r>
          </w:p>
        </w:tc>
      </w:tr>
      <w:tr w:rsidR="008E26EC" w:rsidTr="008E26EC">
        <w:tc>
          <w:tcPr>
            <w:tcW w:w="2214" w:type="dxa"/>
          </w:tcPr>
          <w:p w:rsidR="008E26EC" w:rsidRDefault="002F09EB" w:rsidP="002F09EB">
            <w:pPr>
              <w:jc w:val="center"/>
            </w:pPr>
            <w:r>
              <w:t>B</w:t>
            </w:r>
          </w:p>
        </w:tc>
        <w:tc>
          <w:tcPr>
            <w:tcW w:w="2214" w:type="dxa"/>
          </w:tcPr>
          <w:p w:rsidR="008E26EC" w:rsidRDefault="002F09EB" w:rsidP="002F09EB">
            <w:pPr>
              <w:jc w:val="center"/>
            </w:pPr>
            <w:r>
              <w:t>493.88</w:t>
            </w:r>
          </w:p>
        </w:tc>
        <w:tc>
          <w:tcPr>
            <w:tcW w:w="2214" w:type="dxa"/>
          </w:tcPr>
          <w:p w:rsidR="008E26EC" w:rsidRDefault="002F09EB" w:rsidP="002F09EB">
            <w:pPr>
              <w:jc w:val="center"/>
            </w:pPr>
            <w:r>
              <w:t>987.76</w:t>
            </w:r>
          </w:p>
        </w:tc>
        <w:tc>
          <w:tcPr>
            <w:tcW w:w="2214" w:type="dxa"/>
          </w:tcPr>
          <w:p w:rsidR="008E26EC" w:rsidRDefault="00CF22EE" w:rsidP="002F09EB">
            <w:pPr>
              <w:jc w:val="center"/>
            </w:pPr>
            <w:r>
              <w:t>1975.52</w:t>
            </w:r>
          </w:p>
        </w:tc>
      </w:tr>
    </w:tbl>
    <w:p w:rsidR="0056614A" w:rsidRDefault="0056614A" w:rsidP="008E26EC"/>
    <w:p w:rsidR="00A72494" w:rsidRDefault="00D25CE8" w:rsidP="00D25CE8">
      <w:pPr>
        <w:jc w:val="center"/>
      </w:pPr>
      <w:bookmarkStart w:id="1" w:name="p4"/>
      <w:bookmarkEnd w:id="1"/>
      <w:r>
        <w:t>Fig 3: List of all the frequencies the students will need to find.</w:t>
      </w:r>
    </w:p>
    <w:p w:rsidR="00D25CE8" w:rsidRDefault="00D25CE8" w:rsidP="0095488C"/>
    <w:p w:rsidR="00A91DC3" w:rsidRDefault="00A91DC3" w:rsidP="0095488C"/>
    <w:p w:rsidR="00527765" w:rsidRPr="00527765" w:rsidRDefault="00527765" w:rsidP="0095488C">
      <w:pPr>
        <w:rPr>
          <w:sz w:val="28"/>
        </w:rPr>
      </w:pPr>
      <w:r w:rsidRPr="00527765">
        <w:rPr>
          <w:sz w:val="28"/>
        </w:rPr>
        <w:t>Notes:</w:t>
      </w:r>
    </w:p>
    <w:p w:rsidR="00527765" w:rsidRDefault="00527765" w:rsidP="0095488C"/>
    <w:p w:rsidR="00A91DC3" w:rsidRDefault="00527765" w:rsidP="00527765">
      <w:pPr>
        <w:pStyle w:val="ListParagraph"/>
        <w:numPr>
          <w:ilvl w:val="0"/>
          <w:numId w:val="6"/>
        </w:numPr>
      </w:pPr>
      <w:r>
        <w:t>Songs chosen for this task should be short and easy to play (this is not a music class). Nursery rhymes work well.</w:t>
      </w:r>
    </w:p>
    <w:p w:rsidR="00527765" w:rsidRDefault="00527765" w:rsidP="00527765">
      <w:pPr>
        <w:pStyle w:val="ListParagraph"/>
        <w:numPr>
          <w:ilvl w:val="0"/>
          <w:numId w:val="6"/>
        </w:numPr>
      </w:pPr>
      <w:r>
        <w:t>There is no “best” way to hold the pipes together. As long as they are reasonably well held together and can be played without trouble then the application aspect of the task should be considered complete.</w:t>
      </w:r>
    </w:p>
    <w:p w:rsidR="00527765" w:rsidRDefault="00527765" w:rsidP="00527765">
      <w:pPr>
        <w:pStyle w:val="ListParagraph"/>
        <w:numPr>
          <w:ilvl w:val="0"/>
          <w:numId w:val="6"/>
        </w:numPr>
      </w:pPr>
      <w:r>
        <w:t xml:space="preserve">A panpipe is played by gently blowing across the top of each open pipe so that a smooth note is heard. Each pipe represents 1 note so there is no use of the fingers in the playing of the instrument. </w:t>
      </w:r>
    </w:p>
    <w:p w:rsidR="00527765" w:rsidRDefault="00527765" w:rsidP="00527765">
      <w:pPr>
        <w:pStyle w:val="ListParagraph"/>
        <w:numPr>
          <w:ilvl w:val="0"/>
          <w:numId w:val="6"/>
        </w:numPr>
      </w:pPr>
      <w:r>
        <w:t xml:space="preserve">A standard guitar tuner is sufficient to check the frequency of the pipes. </w:t>
      </w:r>
    </w:p>
    <w:p w:rsidR="00EA628B" w:rsidRDefault="00EA628B" w:rsidP="00527765">
      <w:pPr>
        <w:pStyle w:val="ListParagraph"/>
        <w:numPr>
          <w:ilvl w:val="0"/>
          <w:numId w:val="6"/>
        </w:numPr>
      </w:pPr>
      <w:r>
        <w:t>This task covers the following achievement chart categories:</w:t>
      </w:r>
    </w:p>
    <w:p w:rsidR="00EA628B" w:rsidRDefault="00EA628B" w:rsidP="00E91C0D">
      <w:pPr>
        <w:pStyle w:val="ListParagraph"/>
        <w:numPr>
          <w:ilvl w:val="1"/>
          <w:numId w:val="7"/>
        </w:numPr>
      </w:pPr>
      <w:r>
        <w:t>Knowledge and Understanding</w:t>
      </w:r>
    </w:p>
    <w:p w:rsidR="00EA628B" w:rsidRDefault="00EA628B" w:rsidP="00E91C0D">
      <w:pPr>
        <w:pStyle w:val="ListParagraph"/>
        <w:numPr>
          <w:ilvl w:val="1"/>
          <w:numId w:val="7"/>
        </w:numPr>
      </w:pPr>
      <w:r>
        <w:t>Communication</w:t>
      </w:r>
    </w:p>
    <w:p w:rsidR="00EA628B" w:rsidRDefault="00EA628B" w:rsidP="00E91C0D">
      <w:pPr>
        <w:pStyle w:val="ListParagraph"/>
        <w:numPr>
          <w:ilvl w:val="1"/>
          <w:numId w:val="7"/>
        </w:numPr>
      </w:pPr>
      <w:r>
        <w:t>Application.</w:t>
      </w:r>
    </w:p>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6C3AEC" w:rsidRPr="00A91DC3" w:rsidRDefault="00A91DC3" w:rsidP="00A91DC3">
      <w:pPr>
        <w:jc w:val="center"/>
        <w:rPr>
          <w:b/>
          <w:sz w:val="28"/>
        </w:rPr>
      </w:pPr>
      <w:r w:rsidRPr="00A91DC3">
        <w:rPr>
          <w:b/>
          <w:sz w:val="28"/>
        </w:rPr>
        <w:t>Scoring Rubric</w:t>
      </w:r>
      <w:r w:rsidR="00917599" w:rsidRPr="00917599">
        <w:rPr>
          <w:b/>
          <w:sz w:val="28"/>
        </w:rPr>
        <w:t xml:space="preserve"> for Waves and Sound Culminating Activity - Panpipes</w:t>
      </w:r>
    </w:p>
    <w:p w:rsidR="006C3AEC" w:rsidRPr="00A91DC3" w:rsidRDefault="006C3AEC" w:rsidP="0095488C">
      <w:pPr>
        <w:rPr>
          <w:b/>
        </w:rPr>
      </w:pPr>
    </w:p>
    <w:tbl>
      <w:tblPr>
        <w:tblStyle w:val="TableGrid"/>
        <w:tblW w:w="0" w:type="auto"/>
        <w:tblLook w:val="04A0"/>
      </w:tblPr>
      <w:tblGrid>
        <w:gridCol w:w="1642"/>
        <w:gridCol w:w="1786"/>
        <w:gridCol w:w="1786"/>
        <w:gridCol w:w="1856"/>
        <w:gridCol w:w="1786"/>
      </w:tblGrid>
      <w:tr w:rsidR="00887161" w:rsidTr="00DD5829">
        <w:tc>
          <w:tcPr>
            <w:tcW w:w="1648" w:type="dxa"/>
          </w:tcPr>
          <w:p w:rsidR="00DD5829" w:rsidRDefault="00DD5829" w:rsidP="006C3AEC">
            <w:pPr>
              <w:jc w:val="center"/>
            </w:pPr>
            <w:r>
              <w:t>Category</w:t>
            </w:r>
          </w:p>
        </w:tc>
        <w:tc>
          <w:tcPr>
            <w:tcW w:w="1802" w:type="dxa"/>
          </w:tcPr>
          <w:p w:rsidR="00DD5829" w:rsidRDefault="00DD5829" w:rsidP="006C3AEC">
            <w:pPr>
              <w:jc w:val="center"/>
            </w:pPr>
            <w:r>
              <w:t>Level 1</w:t>
            </w:r>
          </w:p>
        </w:tc>
        <w:tc>
          <w:tcPr>
            <w:tcW w:w="1802" w:type="dxa"/>
          </w:tcPr>
          <w:p w:rsidR="00DD5829" w:rsidRDefault="00DD5829" w:rsidP="006C3AEC">
            <w:pPr>
              <w:jc w:val="center"/>
            </w:pPr>
            <w:r>
              <w:t>Level 2</w:t>
            </w:r>
          </w:p>
        </w:tc>
        <w:tc>
          <w:tcPr>
            <w:tcW w:w="1802" w:type="dxa"/>
          </w:tcPr>
          <w:p w:rsidR="00DD5829" w:rsidRDefault="00DD5829" w:rsidP="006C3AEC">
            <w:pPr>
              <w:jc w:val="center"/>
            </w:pPr>
            <w:r>
              <w:t>Level 3</w:t>
            </w:r>
          </w:p>
        </w:tc>
        <w:tc>
          <w:tcPr>
            <w:tcW w:w="1802" w:type="dxa"/>
          </w:tcPr>
          <w:p w:rsidR="00DD5829" w:rsidRDefault="00DD5829" w:rsidP="006C3AEC">
            <w:pPr>
              <w:jc w:val="center"/>
            </w:pPr>
            <w:r>
              <w:t>Level 4</w:t>
            </w:r>
          </w:p>
        </w:tc>
      </w:tr>
      <w:tr w:rsidR="00887161" w:rsidTr="00C3637F">
        <w:tc>
          <w:tcPr>
            <w:tcW w:w="1648" w:type="dxa"/>
          </w:tcPr>
          <w:p w:rsidR="00DD5829" w:rsidRDefault="00D601C9" w:rsidP="00064DD0">
            <w:r>
              <w:t xml:space="preserve">Calculations of pipe lengths </w:t>
            </w:r>
          </w:p>
        </w:tc>
        <w:tc>
          <w:tcPr>
            <w:tcW w:w="1802" w:type="dxa"/>
            <w:shd w:val="clear" w:color="auto" w:fill="EAF1DD" w:themeFill="accent3" w:themeFillTint="33"/>
          </w:tcPr>
          <w:p w:rsidR="00DD5829" w:rsidRDefault="00064DD0" w:rsidP="00064DD0">
            <w:r>
              <w:t xml:space="preserve">The background research and calculations were done with limited effectiveness.  </w:t>
            </w:r>
          </w:p>
        </w:tc>
        <w:tc>
          <w:tcPr>
            <w:tcW w:w="1802" w:type="dxa"/>
            <w:shd w:val="clear" w:color="auto" w:fill="EAF1DD" w:themeFill="accent3" w:themeFillTint="33"/>
          </w:tcPr>
          <w:p w:rsidR="00DD5829" w:rsidRDefault="00064DD0" w:rsidP="00064DD0">
            <w:r w:rsidRPr="00064DD0">
              <w:t xml:space="preserve">The background research and calculations were done </w:t>
            </w:r>
            <w:r>
              <w:t>with s</w:t>
            </w:r>
            <w:r w:rsidRPr="00064DD0">
              <w:t>ome effectiveness</w:t>
            </w:r>
            <w:r>
              <w:t>.</w:t>
            </w:r>
          </w:p>
        </w:tc>
        <w:tc>
          <w:tcPr>
            <w:tcW w:w="1802" w:type="dxa"/>
            <w:shd w:val="clear" w:color="auto" w:fill="EAF1DD" w:themeFill="accent3" w:themeFillTint="33"/>
          </w:tcPr>
          <w:p w:rsidR="00DD5829" w:rsidRDefault="00064DD0" w:rsidP="00064DD0">
            <w:r w:rsidRPr="00064DD0">
              <w:t xml:space="preserve">The background research and calculations were done </w:t>
            </w:r>
            <w:r>
              <w:t>with c</w:t>
            </w:r>
            <w:r w:rsidRPr="00064DD0">
              <w:t xml:space="preserve">onsiderable effectiveness.  </w:t>
            </w:r>
          </w:p>
        </w:tc>
        <w:tc>
          <w:tcPr>
            <w:tcW w:w="1802" w:type="dxa"/>
            <w:shd w:val="clear" w:color="auto" w:fill="EAF1DD" w:themeFill="accent3" w:themeFillTint="33"/>
          </w:tcPr>
          <w:p w:rsidR="00DD5829" w:rsidRDefault="00064DD0" w:rsidP="00064DD0">
            <w:r w:rsidRPr="00064DD0">
              <w:t xml:space="preserve">The background research and calculations were done with </w:t>
            </w:r>
            <w:r>
              <w:t>a</w:t>
            </w:r>
            <w:r w:rsidRPr="00064DD0">
              <w:t xml:space="preserve"> high degree of effectiveness.  </w:t>
            </w:r>
          </w:p>
        </w:tc>
      </w:tr>
      <w:tr w:rsidR="00404603" w:rsidTr="00C3637F">
        <w:tc>
          <w:tcPr>
            <w:tcW w:w="1648" w:type="dxa"/>
          </w:tcPr>
          <w:p w:rsidR="00404603" w:rsidRDefault="00404603" w:rsidP="00064DD0">
            <w:r>
              <w:t>Calculations are original (handwritten)</w:t>
            </w:r>
          </w:p>
        </w:tc>
        <w:tc>
          <w:tcPr>
            <w:tcW w:w="1802" w:type="dxa"/>
            <w:shd w:val="clear" w:color="auto" w:fill="EAF1DD" w:themeFill="accent3" w:themeFillTint="33"/>
          </w:tcPr>
          <w:p w:rsidR="00404603" w:rsidRDefault="00404603" w:rsidP="00064DD0">
            <w:r>
              <w:t>Calculations are typed in.</w:t>
            </w:r>
          </w:p>
        </w:tc>
        <w:tc>
          <w:tcPr>
            <w:tcW w:w="1802" w:type="dxa"/>
            <w:shd w:val="clear" w:color="auto" w:fill="EAF1DD" w:themeFill="accent3" w:themeFillTint="33"/>
          </w:tcPr>
          <w:p w:rsidR="00404603" w:rsidRPr="00064DD0" w:rsidRDefault="00404603" w:rsidP="00064DD0">
            <w:r>
              <w:t>Calculations are handwritten but difficult to follow</w:t>
            </w:r>
          </w:p>
        </w:tc>
        <w:tc>
          <w:tcPr>
            <w:tcW w:w="1802" w:type="dxa"/>
            <w:shd w:val="clear" w:color="auto" w:fill="EAF1DD" w:themeFill="accent3" w:themeFillTint="33"/>
          </w:tcPr>
          <w:p w:rsidR="00404603" w:rsidRPr="00064DD0" w:rsidRDefault="00404603" w:rsidP="00064DD0">
            <w:r>
              <w:t>Calculations are handwritten and east to follow</w:t>
            </w:r>
          </w:p>
        </w:tc>
        <w:tc>
          <w:tcPr>
            <w:tcW w:w="1802" w:type="dxa"/>
            <w:shd w:val="clear" w:color="auto" w:fill="EAF1DD" w:themeFill="accent3" w:themeFillTint="33"/>
          </w:tcPr>
          <w:p w:rsidR="00404603" w:rsidRPr="00064DD0" w:rsidRDefault="00404603" w:rsidP="00064DD0">
            <w:r>
              <w:t>Calculations are hand written and of exceptional quality</w:t>
            </w:r>
          </w:p>
        </w:tc>
      </w:tr>
      <w:tr w:rsidR="00887161" w:rsidTr="00C3637F">
        <w:tc>
          <w:tcPr>
            <w:tcW w:w="1648" w:type="dxa"/>
          </w:tcPr>
          <w:p w:rsidR="00DD5829" w:rsidRDefault="00064DD0" w:rsidP="0095488C">
            <w:r>
              <w:t>Building of the Panpipe</w:t>
            </w:r>
          </w:p>
        </w:tc>
        <w:tc>
          <w:tcPr>
            <w:tcW w:w="1802" w:type="dxa"/>
            <w:shd w:val="clear" w:color="auto" w:fill="EAF1DD" w:themeFill="accent3" w:themeFillTint="33"/>
          </w:tcPr>
          <w:p w:rsidR="00DD5829" w:rsidRDefault="00A91DC3" w:rsidP="00A91DC3">
            <w:r>
              <w:t>C</w:t>
            </w:r>
            <w:r w:rsidR="00064DD0">
              <w:t xml:space="preserve">onstruction of the panpipes is based on the </w:t>
            </w:r>
            <w:r w:rsidR="00887161">
              <w:t>calculations with</w:t>
            </w:r>
            <w:r w:rsidR="00064DD0" w:rsidRPr="00064DD0">
              <w:t xml:space="preserve"> limited effectiveness.  </w:t>
            </w:r>
          </w:p>
        </w:tc>
        <w:tc>
          <w:tcPr>
            <w:tcW w:w="1802" w:type="dxa"/>
            <w:shd w:val="clear" w:color="auto" w:fill="EAF1DD" w:themeFill="accent3" w:themeFillTint="33"/>
          </w:tcPr>
          <w:p w:rsidR="00DD5829" w:rsidRDefault="00A91DC3" w:rsidP="00A91DC3">
            <w:r>
              <w:t>C</w:t>
            </w:r>
            <w:r w:rsidR="00064DD0" w:rsidRPr="00064DD0">
              <w:t xml:space="preserve">onstruction of the panpipes is based on the </w:t>
            </w:r>
            <w:r w:rsidR="00887161" w:rsidRPr="00064DD0">
              <w:t>calculations with</w:t>
            </w:r>
            <w:r w:rsidR="00887161" w:rsidRPr="00887161">
              <w:t xml:space="preserve"> some effectiveness.  </w:t>
            </w:r>
          </w:p>
        </w:tc>
        <w:tc>
          <w:tcPr>
            <w:tcW w:w="1802" w:type="dxa"/>
            <w:shd w:val="clear" w:color="auto" w:fill="EAF1DD" w:themeFill="accent3" w:themeFillTint="33"/>
          </w:tcPr>
          <w:p w:rsidR="00DD5829" w:rsidRDefault="00A91DC3" w:rsidP="00A91DC3">
            <w:r>
              <w:t>C</w:t>
            </w:r>
            <w:r w:rsidR="00064DD0" w:rsidRPr="00064DD0">
              <w:t xml:space="preserve">onstruction of the panpipes is based on the calculations </w:t>
            </w:r>
            <w:r w:rsidR="00887161">
              <w:t xml:space="preserve">with </w:t>
            </w:r>
            <w:r w:rsidR="00887161" w:rsidRPr="00887161">
              <w:t xml:space="preserve">considerable effectiveness. </w:t>
            </w:r>
          </w:p>
        </w:tc>
        <w:tc>
          <w:tcPr>
            <w:tcW w:w="1802" w:type="dxa"/>
            <w:shd w:val="clear" w:color="auto" w:fill="EAF1DD" w:themeFill="accent3" w:themeFillTint="33"/>
          </w:tcPr>
          <w:p w:rsidR="00DD5829" w:rsidRDefault="00A91DC3" w:rsidP="00A91DC3">
            <w:r>
              <w:t>C</w:t>
            </w:r>
            <w:r w:rsidR="00064DD0" w:rsidRPr="00064DD0">
              <w:t xml:space="preserve">onstruction of the panpipes is based on the </w:t>
            </w:r>
            <w:r w:rsidRPr="00064DD0">
              <w:t>calculations with</w:t>
            </w:r>
            <w:r w:rsidR="00887161" w:rsidRPr="00887161">
              <w:t>a high degree of effectiveness.</w:t>
            </w:r>
          </w:p>
        </w:tc>
      </w:tr>
      <w:tr w:rsidR="00A91DC3" w:rsidTr="00C3637F">
        <w:tc>
          <w:tcPr>
            <w:tcW w:w="1648" w:type="dxa"/>
          </w:tcPr>
          <w:p w:rsidR="00A91DC3" w:rsidRDefault="00A91DC3" w:rsidP="00064DD0">
            <w:r>
              <w:t>The quality of the Panpipe</w:t>
            </w:r>
          </w:p>
        </w:tc>
        <w:tc>
          <w:tcPr>
            <w:tcW w:w="1802" w:type="dxa"/>
            <w:shd w:val="clear" w:color="auto" w:fill="EAF1DD" w:themeFill="accent3" w:themeFillTint="33"/>
          </w:tcPr>
          <w:p w:rsidR="00A91DC3" w:rsidRDefault="00A91DC3" w:rsidP="00A91DC3">
            <w:r>
              <w:t xml:space="preserve">Construction of the Panpipe allows it to be played with limited effectiveness. </w:t>
            </w:r>
          </w:p>
        </w:tc>
        <w:tc>
          <w:tcPr>
            <w:tcW w:w="1802" w:type="dxa"/>
            <w:shd w:val="clear" w:color="auto" w:fill="EAF1DD" w:themeFill="accent3" w:themeFillTint="33"/>
          </w:tcPr>
          <w:p w:rsidR="00A91DC3" w:rsidRDefault="00A91DC3" w:rsidP="0095488C">
            <w:r w:rsidRPr="00A91DC3">
              <w:t xml:space="preserve">Construction of the Panpipe allows it to be playedwith some effectiveness.    </w:t>
            </w:r>
          </w:p>
        </w:tc>
        <w:tc>
          <w:tcPr>
            <w:tcW w:w="1802" w:type="dxa"/>
            <w:shd w:val="clear" w:color="auto" w:fill="EAF1DD" w:themeFill="accent3" w:themeFillTint="33"/>
          </w:tcPr>
          <w:p w:rsidR="00A91DC3" w:rsidRDefault="00A91DC3" w:rsidP="0095488C">
            <w:r w:rsidRPr="00A91DC3">
              <w:t>Construction of the Panpipe allows it to be played</w:t>
            </w:r>
            <w:r>
              <w:t xml:space="preserve"> with </w:t>
            </w:r>
            <w:r w:rsidRPr="00A91DC3">
              <w:t xml:space="preserve">considerable effectiveness.  </w:t>
            </w:r>
          </w:p>
        </w:tc>
        <w:tc>
          <w:tcPr>
            <w:tcW w:w="1802" w:type="dxa"/>
            <w:shd w:val="clear" w:color="auto" w:fill="EAF1DD" w:themeFill="accent3" w:themeFillTint="33"/>
          </w:tcPr>
          <w:p w:rsidR="00A91DC3" w:rsidRDefault="00A91DC3" w:rsidP="0095488C">
            <w:r w:rsidRPr="00A91DC3">
              <w:t xml:space="preserve">Construction of the Panpipe allows it to be playedwith a high degree of effectiveness.  </w:t>
            </w:r>
          </w:p>
        </w:tc>
      </w:tr>
      <w:tr w:rsidR="00917599" w:rsidTr="00C3637F">
        <w:tc>
          <w:tcPr>
            <w:tcW w:w="1648" w:type="dxa"/>
          </w:tcPr>
          <w:p w:rsidR="00917599" w:rsidRDefault="00917599" w:rsidP="00917599">
            <w:r>
              <w:t xml:space="preserve">The panpipe is in tune (compared with the tuner) </w:t>
            </w:r>
          </w:p>
        </w:tc>
        <w:tc>
          <w:tcPr>
            <w:tcW w:w="1802" w:type="dxa"/>
            <w:shd w:val="clear" w:color="auto" w:fill="EAF1DD" w:themeFill="accent3" w:themeFillTint="33"/>
          </w:tcPr>
          <w:p w:rsidR="00917599" w:rsidRDefault="00917599" w:rsidP="00917599">
            <w:r>
              <w:t>The panpipe is strongly out of tune.</w:t>
            </w:r>
          </w:p>
        </w:tc>
        <w:tc>
          <w:tcPr>
            <w:tcW w:w="1802" w:type="dxa"/>
            <w:shd w:val="clear" w:color="auto" w:fill="EAF1DD" w:themeFill="accent3" w:themeFillTint="33"/>
          </w:tcPr>
          <w:p w:rsidR="00917599" w:rsidRPr="00A91DC3" w:rsidRDefault="00917599" w:rsidP="0095488C">
            <w:r>
              <w:t>The panpipe is somewhat in tune.</w:t>
            </w:r>
          </w:p>
        </w:tc>
        <w:tc>
          <w:tcPr>
            <w:tcW w:w="1802" w:type="dxa"/>
            <w:shd w:val="clear" w:color="auto" w:fill="EAF1DD" w:themeFill="accent3" w:themeFillTint="33"/>
          </w:tcPr>
          <w:p w:rsidR="00917599" w:rsidRPr="00A91DC3" w:rsidRDefault="00917599" w:rsidP="0095488C">
            <w:r>
              <w:t>The panpipe is mostly in tune.</w:t>
            </w:r>
          </w:p>
        </w:tc>
        <w:tc>
          <w:tcPr>
            <w:tcW w:w="1802" w:type="dxa"/>
            <w:shd w:val="clear" w:color="auto" w:fill="EAF1DD" w:themeFill="accent3" w:themeFillTint="33"/>
          </w:tcPr>
          <w:p w:rsidR="00917599" w:rsidRPr="00A91DC3" w:rsidRDefault="00917599" w:rsidP="0095488C">
            <w:r>
              <w:t>The panpipe is in tune.</w:t>
            </w:r>
          </w:p>
        </w:tc>
      </w:tr>
      <w:tr w:rsidR="00887161" w:rsidTr="00C3637F">
        <w:tc>
          <w:tcPr>
            <w:tcW w:w="1648" w:type="dxa"/>
          </w:tcPr>
          <w:p w:rsidR="00DD5829" w:rsidRDefault="00064DD0" w:rsidP="00064DD0">
            <w:r>
              <w:t>Playing the final piece of music</w:t>
            </w:r>
            <w:r w:rsidR="00EA628B">
              <w:t xml:space="preserve"> (group mark)</w:t>
            </w:r>
          </w:p>
        </w:tc>
        <w:tc>
          <w:tcPr>
            <w:tcW w:w="1802" w:type="dxa"/>
            <w:shd w:val="clear" w:color="auto" w:fill="EAF1DD" w:themeFill="accent3" w:themeFillTint="33"/>
          </w:tcPr>
          <w:p w:rsidR="00DD5829" w:rsidRDefault="00A91DC3" w:rsidP="00A91DC3">
            <w:r>
              <w:t xml:space="preserve">The piece of music is played with </w:t>
            </w:r>
            <w:r w:rsidRPr="00A91DC3">
              <w:t>limited effectiveness.</w:t>
            </w:r>
          </w:p>
        </w:tc>
        <w:tc>
          <w:tcPr>
            <w:tcW w:w="1802" w:type="dxa"/>
            <w:shd w:val="clear" w:color="auto" w:fill="EAF1DD" w:themeFill="accent3" w:themeFillTint="33"/>
          </w:tcPr>
          <w:p w:rsidR="00DD5829" w:rsidRDefault="00A91DC3" w:rsidP="0095488C">
            <w:r w:rsidRPr="00A91DC3">
              <w:t xml:space="preserve">The piece of music is played withsome effectiveness.    </w:t>
            </w:r>
          </w:p>
        </w:tc>
        <w:tc>
          <w:tcPr>
            <w:tcW w:w="1802" w:type="dxa"/>
            <w:shd w:val="clear" w:color="auto" w:fill="EAF1DD" w:themeFill="accent3" w:themeFillTint="33"/>
          </w:tcPr>
          <w:p w:rsidR="00DD5829" w:rsidRDefault="00A91DC3" w:rsidP="0095488C">
            <w:r w:rsidRPr="00A91DC3">
              <w:t xml:space="preserve">The piece of music is played withconsiderable effectiveness.  </w:t>
            </w:r>
          </w:p>
        </w:tc>
        <w:tc>
          <w:tcPr>
            <w:tcW w:w="1802" w:type="dxa"/>
            <w:shd w:val="clear" w:color="auto" w:fill="EAF1DD" w:themeFill="accent3" w:themeFillTint="33"/>
          </w:tcPr>
          <w:p w:rsidR="00DD5829" w:rsidRDefault="00A91DC3" w:rsidP="0095488C">
            <w:r w:rsidRPr="00A91DC3">
              <w:t>The piece of music is played with</w:t>
            </w:r>
            <w:r w:rsidR="00D30BBD" w:rsidRPr="00D30BBD">
              <w:t xml:space="preserve">a high degree of effectiveness.  </w:t>
            </w:r>
          </w:p>
        </w:tc>
      </w:tr>
    </w:tbl>
    <w:p w:rsidR="00D30BBD" w:rsidRDefault="00D30BBD" w:rsidP="00A72494">
      <w:pPr>
        <w:jc w:val="center"/>
      </w:pPr>
    </w:p>
    <w:p w:rsidR="0095488C" w:rsidRDefault="0095488C" w:rsidP="0095488C"/>
    <w:p w:rsidR="0095488C" w:rsidRDefault="0095488C" w:rsidP="0095488C"/>
    <w:p w:rsidR="00D30BBD" w:rsidRDefault="00D30BBD" w:rsidP="0095488C"/>
    <w:p w:rsidR="00D30BBD" w:rsidRDefault="00D30BBD" w:rsidP="0095488C"/>
    <w:p w:rsidR="00D30BBD" w:rsidRDefault="00D30BBD" w:rsidP="0095488C"/>
    <w:p w:rsidR="0095488C" w:rsidRPr="00702312" w:rsidRDefault="0095488C" w:rsidP="0095488C"/>
    <w:sectPr w:rsidR="0095488C" w:rsidRPr="00702312" w:rsidSect="008F5038">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67E97"/>
    <w:multiLevelType w:val="hybridMultilevel"/>
    <w:tmpl w:val="5DD4F4E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364C4DB6"/>
    <w:multiLevelType w:val="hybridMultilevel"/>
    <w:tmpl w:val="E87808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3BD811BC"/>
    <w:multiLevelType w:val="hybridMultilevel"/>
    <w:tmpl w:val="F572DA62"/>
    <w:lvl w:ilvl="0" w:tplc="10090001">
      <w:start w:val="1"/>
      <w:numFmt w:val="bullet"/>
      <w:lvlText w:val=""/>
      <w:lvlJc w:val="left"/>
      <w:pPr>
        <w:ind w:left="720" w:hanging="360"/>
      </w:pPr>
      <w:rPr>
        <w:rFonts w:ascii="Symbol" w:hAnsi="Symbol" w:hint="default"/>
      </w:rPr>
    </w:lvl>
    <w:lvl w:ilvl="1" w:tplc="1009000D">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2546546"/>
    <w:multiLevelType w:val="hybridMultilevel"/>
    <w:tmpl w:val="F566CE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BA40E3C"/>
    <w:multiLevelType w:val="hybridMultilevel"/>
    <w:tmpl w:val="76EA91F4"/>
    <w:lvl w:ilvl="0" w:tplc="10090001">
      <w:start w:val="1"/>
      <w:numFmt w:val="bullet"/>
      <w:lvlText w:val=""/>
      <w:lvlJc w:val="left"/>
      <w:pPr>
        <w:ind w:left="780" w:hanging="360"/>
      </w:pPr>
      <w:rPr>
        <w:rFonts w:ascii="Symbol" w:hAnsi="Symbol" w:hint="default"/>
      </w:rPr>
    </w:lvl>
    <w:lvl w:ilvl="1" w:tplc="10090003">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5">
    <w:nsid w:val="6DD54D04"/>
    <w:multiLevelType w:val="hybridMultilevel"/>
    <w:tmpl w:val="A9747082"/>
    <w:lvl w:ilvl="0" w:tplc="900820C0">
      <w:start w:val="1"/>
      <w:numFmt w:val="decimal"/>
      <w:lvlText w:val="%1."/>
      <w:lvlJc w:val="left"/>
      <w:pPr>
        <w:tabs>
          <w:tab w:val="num" w:pos="1440"/>
        </w:tabs>
        <w:ind w:left="1440" w:hanging="108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3AA1561"/>
    <w:multiLevelType w:val="hybridMultilevel"/>
    <w:tmpl w:val="BAF036D6"/>
    <w:lvl w:ilvl="0" w:tplc="D2B2B6D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4"/>
  </w:num>
  <w:num w:numId="4">
    <w:abstractNumId w:val="3"/>
  </w:num>
  <w:num w:numId="5">
    <w:abstractNumId w:val="1"/>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702312"/>
    <w:rsid w:val="00040A8E"/>
    <w:rsid w:val="00064DD0"/>
    <w:rsid w:val="000F5E0E"/>
    <w:rsid w:val="001E5245"/>
    <w:rsid w:val="00253674"/>
    <w:rsid w:val="002E34D5"/>
    <w:rsid w:val="002F09EB"/>
    <w:rsid w:val="002F27AB"/>
    <w:rsid w:val="00363164"/>
    <w:rsid w:val="003815B2"/>
    <w:rsid w:val="00404603"/>
    <w:rsid w:val="00467829"/>
    <w:rsid w:val="00494B08"/>
    <w:rsid w:val="00527765"/>
    <w:rsid w:val="0056614A"/>
    <w:rsid w:val="006127EC"/>
    <w:rsid w:val="006C3AEC"/>
    <w:rsid w:val="00702312"/>
    <w:rsid w:val="007B0E1C"/>
    <w:rsid w:val="007F2F4B"/>
    <w:rsid w:val="00876E52"/>
    <w:rsid w:val="00887161"/>
    <w:rsid w:val="008E26EC"/>
    <w:rsid w:val="008F5038"/>
    <w:rsid w:val="00906C10"/>
    <w:rsid w:val="00917599"/>
    <w:rsid w:val="00940C51"/>
    <w:rsid w:val="0095488C"/>
    <w:rsid w:val="009A6080"/>
    <w:rsid w:val="00A25F93"/>
    <w:rsid w:val="00A362B4"/>
    <w:rsid w:val="00A621DD"/>
    <w:rsid w:val="00A72494"/>
    <w:rsid w:val="00A91DC3"/>
    <w:rsid w:val="00AA0EDB"/>
    <w:rsid w:val="00B5729C"/>
    <w:rsid w:val="00B57487"/>
    <w:rsid w:val="00B94864"/>
    <w:rsid w:val="00BB033C"/>
    <w:rsid w:val="00BC3D82"/>
    <w:rsid w:val="00C04435"/>
    <w:rsid w:val="00C3637F"/>
    <w:rsid w:val="00C95A7F"/>
    <w:rsid w:val="00CF22EE"/>
    <w:rsid w:val="00D25CE8"/>
    <w:rsid w:val="00D30BBD"/>
    <w:rsid w:val="00D601C9"/>
    <w:rsid w:val="00D61AF4"/>
    <w:rsid w:val="00DC746E"/>
    <w:rsid w:val="00DD5829"/>
    <w:rsid w:val="00DF0424"/>
    <w:rsid w:val="00E91C0D"/>
    <w:rsid w:val="00EA628B"/>
    <w:rsid w:val="00EC14E7"/>
    <w:rsid w:val="00ED390F"/>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Straight Arrow Connector 8"/>
        <o:r id="V:Rule2" type="connector" idref="#Straight Arrow Connector 3"/>
        <o:r id="V:Rule3" type="connector" idref="#Straight Arrow Connector 6"/>
        <o:r id="V:Rule4" type="connector" idref="#Straight Arrow Connector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038"/>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3A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D390F"/>
    <w:pPr>
      <w:ind w:left="720"/>
      <w:contextualSpacing/>
    </w:pPr>
  </w:style>
  <w:style w:type="paragraph" w:styleId="NormalWeb">
    <w:name w:val="Normal (Web)"/>
    <w:basedOn w:val="Normal"/>
    <w:uiPriority w:val="99"/>
    <w:semiHidden/>
    <w:unhideWhenUsed/>
    <w:rsid w:val="00C95A7F"/>
  </w:style>
  <w:style w:type="character" w:styleId="Hyperlink">
    <w:name w:val="Hyperlink"/>
    <w:basedOn w:val="DefaultParagraphFont"/>
    <w:uiPriority w:val="99"/>
    <w:unhideWhenUsed/>
    <w:rsid w:val="00C95A7F"/>
    <w:rPr>
      <w:color w:val="0000FF" w:themeColor="hyperlink"/>
      <w:u w:val="single"/>
    </w:rPr>
  </w:style>
  <w:style w:type="paragraph" w:styleId="BalloonText">
    <w:name w:val="Balloon Text"/>
    <w:basedOn w:val="Normal"/>
    <w:link w:val="BalloonTextChar"/>
    <w:uiPriority w:val="99"/>
    <w:semiHidden/>
    <w:unhideWhenUsed/>
    <w:rsid w:val="00363164"/>
    <w:rPr>
      <w:rFonts w:ascii="Tahoma" w:hAnsi="Tahoma" w:cs="Tahoma"/>
      <w:sz w:val="16"/>
      <w:szCs w:val="16"/>
    </w:rPr>
  </w:style>
  <w:style w:type="character" w:customStyle="1" w:styleId="BalloonTextChar">
    <w:name w:val="Balloon Text Char"/>
    <w:basedOn w:val="DefaultParagraphFont"/>
    <w:link w:val="BalloonText"/>
    <w:uiPriority w:val="99"/>
    <w:semiHidden/>
    <w:rsid w:val="0036316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3A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D390F"/>
    <w:pPr>
      <w:ind w:left="720"/>
      <w:contextualSpacing/>
    </w:pPr>
  </w:style>
  <w:style w:type="paragraph" w:styleId="NormalWeb">
    <w:name w:val="Normal (Web)"/>
    <w:basedOn w:val="Normal"/>
    <w:uiPriority w:val="99"/>
    <w:semiHidden/>
    <w:unhideWhenUsed/>
    <w:rsid w:val="00C95A7F"/>
  </w:style>
  <w:style w:type="character" w:styleId="Hyperlink">
    <w:name w:val="Hyperlink"/>
    <w:basedOn w:val="DefaultParagraphFont"/>
    <w:uiPriority w:val="99"/>
    <w:unhideWhenUsed/>
    <w:rsid w:val="00C95A7F"/>
    <w:rPr>
      <w:color w:val="0000FF" w:themeColor="hyperlink"/>
      <w:u w:val="single"/>
    </w:rPr>
  </w:style>
  <w:style w:type="paragraph" w:styleId="BalloonText">
    <w:name w:val="Balloon Text"/>
    <w:basedOn w:val="Normal"/>
    <w:link w:val="BalloonTextChar"/>
    <w:uiPriority w:val="99"/>
    <w:semiHidden/>
    <w:unhideWhenUsed/>
    <w:rsid w:val="00363164"/>
    <w:rPr>
      <w:rFonts w:ascii="Tahoma" w:hAnsi="Tahoma" w:cs="Tahoma"/>
      <w:sz w:val="16"/>
      <w:szCs w:val="16"/>
    </w:rPr>
  </w:style>
  <w:style w:type="character" w:customStyle="1" w:styleId="BalloonTextChar">
    <w:name w:val="Balloon Text Char"/>
    <w:basedOn w:val="DefaultParagraphFont"/>
    <w:link w:val="BalloonText"/>
    <w:uiPriority w:val="99"/>
    <w:semiHidden/>
    <w:rsid w:val="00363164"/>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511796749">
      <w:bodyDiv w:val="1"/>
      <w:marLeft w:val="0"/>
      <w:marRight w:val="0"/>
      <w:marTop w:val="0"/>
      <w:marBottom w:val="0"/>
      <w:divBdr>
        <w:top w:val="none" w:sz="0" w:space="0" w:color="auto"/>
        <w:left w:val="none" w:sz="0" w:space="0" w:color="auto"/>
        <w:bottom w:val="none" w:sz="0" w:space="0" w:color="auto"/>
        <w:right w:val="none" w:sz="0" w:space="0" w:color="auto"/>
      </w:divBdr>
      <w:divsChild>
        <w:div w:id="774597330">
          <w:marLeft w:val="0"/>
          <w:marRight w:val="0"/>
          <w:marTop w:val="0"/>
          <w:marBottom w:val="0"/>
          <w:divBdr>
            <w:top w:val="none" w:sz="0" w:space="0" w:color="auto"/>
            <w:left w:val="none" w:sz="0" w:space="0" w:color="auto"/>
            <w:bottom w:val="none" w:sz="0" w:space="0" w:color="auto"/>
            <w:right w:val="none" w:sz="0" w:space="0" w:color="auto"/>
          </w:divBdr>
          <w:divsChild>
            <w:div w:id="869104296">
              <w:marLeft w:val="0"/>
              <w:marRight w:val="0"/>
              <w:marTop w:val="0"/>
              <w:marBottom w:val="0"/>
              <w:divBdr>
                <w:top w:val="none" w:sz="0" w:space="0" w:color="auto"/>
                <w:left w:val="none" w:sz="0" w:space="0" w:color="auto"/>
                <w:bottom w:val="none" w:sz="0" w:space="0" w:color="auto"/>
                <w:right w:val="none" w:sz="0" w:space="0" w:color="auto"/>
              </w:divBdr>
              <w:divsChild>
                <w:div w:id="57659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605907">
      <w:bodyDiv w:val="1"/>
      <w:marLeft w:val="0"/>
      <w:marRight w:val="0"/>
      <w:marTop w:val="0"/>
      <w:marBottom w:val="0"/>
      <w:divBdr>
        <w:top w:val="none" w:sz="0" w:space="0" w:color="auto"/>
        <w:left w:val="none" w:sz="0" w:space="0" w:color="auto"/>
        <w:bottom w:val="none" w:sz="0" w:space="0" w:color="auto"/>
        <w:right w:val="none" w:sz="0" w:space="0" w:color="auto"/>
      </w:divBdr>
      <w:divsChild>
        <w:div w:id="1126657110">
          <w:marLeft w:val="0"/>
          <w:marRight w:val="0"/>
          <w:marTop w:val="0"/>
          <w:marBottom w:val="0"/>
          <w:divBdr>
            <w:top w:val="none" w:sz="0" w:space="0" w:color="auto"/>
            <w:left w:val="none" w:sz="0" w:space="0" w:color="auto"/>
            <w:bottom w:val="none" w:sz="0" w:space="0" w:color="auto"/>
            <w:right w:val="none" w:sz="0" w:space="0" w:color="auto"/>
          </w:divBdr>
          <w:divsChild>
            <w:div w:id="1200358832">
              <w:marLeft w:val="165"/>
              <w:marRight w:val="135"/>
              <w:marTop w:val="0"/>
              <w:marBottom w:val="0"/>
              <w:divBdr>
                <w:top w:val="none" w:sz="0" w:space="0" w:color="auto"/>
                <w:left w:val="none" w:sz="0" w:space="0" w:color="auto"/>
                <w:bottom w:val="none" w:sz="0" w:space="0" w:color="auto"/>
                <w:right w:val="none" w:sz="0" w:space="0" w:color="auto"/>
              </w:divBdr>
            </w:div>
          </w:divsChild>
        </w:div>
      </w:divsChild>
    </w:div>
    <w:div w:id="1407801641">
      <w:bodyDiv w:val="1"/>
      <w:marLeft w:val="0"/>
      <w:marRight w:val="0"/>
      <w:marTop w:val="0"/>
      <w:marBottom w:val="0"/>
      <w:divBdr>
        <w:top w:val="none" w:sz="0" w:space="0" w:color="auto"/>
        <w:left w:val="none" w:sz="0" w:space="0" w:color="auto"/>
        <w:bottom w:val="none" w:sz="0" w:space="0" w:color="auto"/>
        <w:right w:val="none" w:sz="0" w:space="0" w:color="auto"/>
      </w:divBdr>
      <w:divsChild>
        <w:div w:id="125591971">
          <w:marLeft w:val="0"/>
          <w:marRight w:val="0"/>
          <w:marTop w:val="0"/>
          <w:marBottom w:val="0"/>
          <w:divBdr>
            <w:top w:val="none" w:sz="0" w:space="0" w:color="auto"/>
            <w:left w:val="none" w:sz="0" w:space="0" w:color="auto"/>
            <w:bottom w:val="none" w:sz="0" w:space="0" w:color="auto"/>
            <w:right w:val="none" w:sz="0" w:space="0" w:color="auto"/>
          </w:divBdr>
          <w:divsChild>
            <w:div w:id="1047072546">
              <w:marLeft w:val="165"/>
              <w:marRight w:val="13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a/imgres?q=pan+pipes&amp;um=1&amp;hl=en&amp;sa=N&amp;biw=1024&amp;bih=560&amp;tbm=isch&amp;tbnid=QdyR-S7DeOWHAM:&amp;imgrefurl=http://www.eriktheflutemaker.com/Panpipes.htm&amp;docid=5LA9mpilzZmNFM&amp;imgurl=http://www.eriktheflutemaker.com/images/PanPipeLeoHojaDoblada.jpg&amp;w=358&amp;h=238&amp;ei=rEmnTtHSOMfzsgbv-MjEDQ&amp;zoom=1" TargetMode="External"/><Relationship Id="rId11" Type="http://schemas.openxmlformats.org/officeDocument/2006/relationships/theme" Target="theme/theme1.xml"/><Relationship Id="rId5" Type="http://schemas.openxmlformats.org/officeDocument/2006/relationships/hyperlink" Target="http://www.eriktheflutemaker.com/Panpipes.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1262</Words>
  <Characters>7197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Plazek</dc:creator>
  <cp:lastModifiedBy>diane</cp:lastModifiedBy>
  <cp:revision>2</cp:revision>
  <dcterms:created xsi:type="dcterms:W3CDTF">2011-12-19T23:44:00Z</dcterms:created>
  <dcterms:modified xsi:type="dcterms:W3CDTF">2011-12-19T23:44:00Z</dcterms:modified>
</cp:coreProperties>
</file>